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66" w:rsidRDefault="00252F66" w:rsidP="00681717">
      <w:pPr>
        <w:tabs>
          <w:tab w:val="left" w:pos="180"/>
          <w:tab w:val="center" w:pos="4680"/>
        </w:tabs>
        <w:jc w:val="both"/>
        <w:rPr>
          <w:b/>
        </w:rPr>
      </w:pPr>
      <w:r>
        <w:rPr>
          <w:b/>
        </w:rPr>
        <w:t xml:space="preserve">OCASA PD </w:t>
      </w:r>
      <w:proofErr w:type="gramStart"/>
      <w:r>
        <w:rPr>
          <w:b/>
        </w:rPr>
        <w:t>CONFERENCE  -</w:t>
      </w:r>
      <w:proofErr w:type="gramEnd"/>
      <w:r>
        <w:rPr>
          <w:b/>
        </w:rPr>
        <w:t xml:space="preserve"> JUNE 2013</w:t>
      </w:r>
    </w:p>
    <w:p w:rsidR="00252F66" w:rsidRDefault="00252F66" w:rsidP="00681717">
      <w:pPr>
        <w:tabs>
          <w:tab w:val="left" w:pos="180"/>
          <w:tab w:val="center" w:pos="4680"/>
        </w:tabs>
        <w:jc w:val="both"/>
        <w:rPr>
          <w:b/>
        </w:rPr>
      </w:pPr>
    </w:p>
    <w:p w:rsidR="00252F66" w:rsidRDefault="00DF076D" w:rsidP="00681717">
      <w:pPr>
        <w:tabs>
          <w:tab w:val="left" w:pos="180"/>
          <w:tab w:val="center" w:pos="4680"/>
        </w:tabs>
        <w:jc w:val="both"/>
        <w:rPr>
          <w:b/>
        </w:rPr>
      </w:pPr>
      <w:r>
        <w:rPr>
          <w:b/>
        </w:rPr>
        <w:t xml:space="preserve">ACADEMIC LEADERSHIP STREAM </w:t>
      </w:r>
      <w:r w:rsidR="00252F66">
        <w:rPr>
          <w:b/>
        </w:rPr>
        <w:t xml:space="preserve"> </w:t>
      </w:r>
    </w:p>
    <w:p w:rsidR="00252F66" w:rsidRDefault="00252F66" w:rsidP="00681717">
      <w:pPr>
        <w:tabs>
          <w:tab w:val="left" w:pos="180"/>
          <w:tab w:val="center" w:pos="4680"/>
        </w:tabs>
        <w:jc w:val="both"/>
        <w:rPr>
          <w:b/>
        </w:rPr>
      </w:pPr>
      <w:r>
        <w:rPr>
          <w:b/>
        </w:rPr>
        <w:t xml:space="preserve">Facilitated by Dr. Dominique </w:t>
      </w:r>
      <w:proofErr w:type="spellStart"/>
      <w:r>
        <w:rPr>
          <w:b/>
        </w:rPr>
        <w:t>Giguère</w:t>
      </w:r>
      <w:proofErr w:type="spellEnd"/>
      <w:r>
        <w:rPr>
          <w:b/>
        </w:rPr>
        <w:t xml:space="preserve"> and Jed </w:t>
      </w:r>
      <w:proofErr w:type="spellStart"/>
      <w:r>
        <w:rPr>
          <w:b/>
        </w:rPr>
        <w:t>DeCory</w:t>
      </w:r>
      <w:proofErr w:type="spellEnd"/>
    </w:p>
    <w:p w:rsidR="00252F66" w:rsidRDefault="00252F66" w:rsidP="00681717">
      <w:pPr>
        <w:tabs>
          <w:tab w:val="left" w:pos="180"/>
          <w:tab w:val="center" w:pos="4680"/>
        </w:tabs>
        <w:jc w:val="both"/>
        <w:rPr>
          <w:b/>
        </w:rPr>
      </w:pPr>
      <w:r>
        <w:rPr>
          <w:b/>
        </w:rPr>
        <w:t>Currents Group Inc.</w:t>
      </w:r>
    </w:p>
    <w:p w:rsidR="00252F66" w:rsidRDefault="00252F66" w:rsidP="00681717">
      <w:pPr>
        <w:tabs>
          <w:tab w:val="left" w:pos="180"/>
          <w:tab w:val="center" w:pos="4680"/>
        </w:tabs>
        <w:jc w:val="both"/>
        <w:rPr>
          <w:b/>
        </w:rPr>
      </w:pPr>
    </w:p>
    <w:p w:rsidR="00252F66" w:rsidRDefault="00252F66" w:rsidP="00681717">
      <w:pPr>
        <w:pBdr>
          <w:bottom w:val="single" w:sz="12" w:space="1" w:color="auto"/>
        </w:pBdr>
        <w:tabs>
          <w:tab w:val="left" w:pos="180"/>
          <w:tab w:val="center" w:pos="4680"/>
        </w:tabs>
        <w:jc w:val="both"/>
        <w:rPr>
          <w:b/>
        </w:rPr>
      </w:pPr>
      <w:r>
        <w:rPr>
          <w:b/>
        </w:rPr>
        <w:t>WORKSHOP NOTES, RESOURCES, BIBLIOGRAPHY</w:t>
      </w:r>
    </w:p>
    <w:p w:rsidR="001E4A7D" w:rsidRDefault="001E4A7D" w:rsidP="00681717">
      <w:pPr>
        <w:tabs>
          <w:tab w:val="left" w:pos="180"/>
          <w:tab w:val="center" w:pos="4680"/>
        </w:tabs>
        <w:jc w:val="both"/>
        <w:rPr>
          <w:b/>
        </w:rPr>
      </w:pPr>
    </w:p>
    <w:p w:rsidR="00252F66" w:rsidRPr="00252F66" w:rsidRDefault="00252F66" w:rsidP="00681717">
      <w:pPr>
        <w:tabs>
          <w:tab w:val="left" w:pos="180"/>
          <w:tab w:val="center" w:pos="4680"/>
        </w:tabs>
        <w:jc w:val="both"/>
        <w:rPr>
          <w:b/>
        </w:rPr>
      </w:pPr>
      <w:r w:rsidRPr="00252F66">
        <w:rPr>
          <w:b/>
        </w:rPr>
        <w:t xml:space="preserve">WORKSHOP #1 </w:t>
      </w:r>
    </w:p>
    <w:p w:rsidR="00681717" w:rsidRPr="00252F66" w:rsidRDefault="00681717" w:rsidP="00681717">
      <w:pPr>
        <w:tabs>
          <w:tab w:val="left" w:pos="180"/>
          <w:tab w:val="center" w:pos="4680"/>
        </w:tabs>
        <w:jc w:val="both"/>
        <w:rPr>
          <w:b/>
        </w:rPr>
      </w:pPr>
      <w:r w:rsidRPr="00252F66">
        <w:rPr>
          <w:b/>
        </w:rPr>
        <w:t>What got you here may not get you there: The competencies of a Chair/Associate Dean</w:t>
      </w:r>
    </w:p>
    <w:p w:rsidR="00681717" w:rsidRDefault="00681717" w:rsidP="00681717">
      <w:pPr>
        <w:tabs>
          <w:tab w:val="left" w:pos="180"/>
          <w:tab w:val="center" w:pos="4680"/>
        </w:tabs>
        <w:jc w:val="both"/>
        <w:rPr>
          <w:b/>
          <w:u w:val="single"/>
        </w:rPr>
      </w:pPr>
    </w:p>
    <w:p w:rsidR="00681717" w:rsidRDefault="00681717" w:rsidP="00230DA8">
      <w:pPr>
        <w:jc w:val="center"/>
        <w:rPr>
          <w:b/>
          <w:u w:val="single"/>
        </w:rPr>
      </w:pPr>
    </w:p>
    <w:p w:rsidR="00230DA8" w:rsidRPr="005022CE" w:rsidRDefault="00230DA8" w:rsidP="001E4A7D">
      <w:pPr>
        <w:jc w:val="center"/>
        <w:rPr>
          <w:b/>
          <w:u w:val="single"/>
        </w:rPr>
      </w:pPr>
      <w:r w:rsidRPr="005022CE">
        <w:rPr>
          <w:b/>
          <w:u w:val="single"/>
        </w:rPr>
        <w:t>Behaviours we have seen when a Chair is working well</w:t>
      </w:r>
    </w:p>
    <w:p w:rsidR="00230DA8" w:rsidRDefault="00230DA8" w:rsidP="00230DA8"/>
    <w:p w:rsidR="00252F66" w:rsidRDefault="00252F66" w:rsidP="00230DA8">
      <w:pPr>
        <w:sectPr w:rsidR="00252F66" w:rsidSect="00252F66">
          <w:footerReference w:type="default" r:id="rId8"/>
          <w:pgSz w:w="12240" w:h="15840"/>
          <w:pgMar w:top="1440" w:right="1440" w:bottom="1440" w:left="1440" w:header="708" w:footer="633" w:gutter="0"/>
          <w:cols w:space="708"/>
          <w:docGrid w:linePitch="360"/>
        </w:sectPr>
      </w:pPr>
    </w:p>
    <w:p w:rsidR="00230DA8" w:rsidRDefault="00230DA8" w:rsidP="00230DA8">
      <w:r>
        <w:lastRenderedPageBreak/>
        <w:t>Building and leveraging trust relationships with:</w:t>
      </w:r>
    </w:p>
    <w:p w:rsidR="00230DA8" w:rsidRDefault="00230DA8" w:rsidP="00230DA8">
      <w:pPr>
        <w:pStyle w:val="ListParagraph"/>
        <w:numPr>
          <w:ilvl w:val="0"/>
          <w:numId w:val="3"/>
        </w:numPr>
      </w:pPr>
      <w:r>
        <w:t>External stakeholders</w:t>
      </w:r>
    </w:p>
    <w:p w:rsidR="00230DA8" w:rsidRDefault="00230DA8" w:rsidP="00230DA8">
      <w:pPr>
        <w:pStyle w:val="ListParagraph"/>
        <w:numPr>
          <w:ilvl w:val="0"/>
          <w:numId w:val="3"/>
        </w:numPr>
      </w:pPr>
      <w:r>
        <w:t>Internal stakeholders</w:t>
      </w:r>
    </w:p>
    <w:p w:rsidR="00230DA8" w:rsidRDefault="00230DA8" w:rsidP="00230DA8">
      <w:pPr>
        <w:pStyle w:val="ListParagraph"/>
        <w:numPr>
          <w:ilvl w:val="0"/>
          <w:numId w:val="3"/>
        </w:numPr>
      </w:pPr>
      <w:r>
        <w:t>Faculty</w:t>
      </w:r>
    </w:p>
    <w:p w:rsidR="00230DA8" w:rsidRDefault="00230DA8" w:rsidP="00230DA8">
      <w:pPr>
        <w:pStyle w:val="ListParagraph"/>
        <w:numPr>
          <w:ilvl w:val="0"/>
          <w:numId w:val="3"/>
        </w:numPr>
      </w:pPr>
      <w:r>
        <w:t>Industry</w:t>
      </w:r>
    </w:p>
    <w:p w:rsidR="00230DA8" w:rsidRDefault="00230DA8" w:rsidP="00230DA8">
      <w:r>
        <w:t>Vision</w:t>
      </w:r>
    </w:p>
    <w:p w:rsidR="00230DA8" w:rsidRDefault="00230DA8" w:rsidP="00230DA8">
      <w:r>
        <w:t>Inspiring</w:t>
      </w:r>
    </w:p>
    <w:p w:rsidR="00230DA8" w:rsidRDefault="00230DA8" w:rsidP="00230DA8">
      <w:r>
        <w:t>Team-building</w:t>
      </w:r>
    </w:p>
    <w:p w:rsidR="00230DA8" w:rsidRDefault="00230DA8" w:rsidP="00230DA8">
      <w:r>
        <w:t>Project management</w:t>
      </w:r>
    </w:p>
    <w:p w:rsidR="00230DA8" w:rsidRDefault="00252F66" w:rsidP="00230DA8">
      <w:r>
        <w:br w:type="column"/>
      </w:r>
      <w:r w:rsidR="00230DA8">
        <w:lastRenderedPageBreak/>
        <w:t>Innovation and new approaches</w:t>
      </w:r>
    </w:p>
    <w:p w:rsidR="00230DA8" w:rsidRDefault="00230DA8" w:rsidP="00230DA8">
      <w:r>
        <w:t>Engagement</w:t>
      </w:r>
    </w:p>
    <w:p w:rsidR="00230DA8" w:rsidRDefault="00230DA8" w:rsidP="00230DA8">
      <w:r>
        <w:t>Problem solving</w:t>
      </w:r>
    </w:p>
    <w:p w:rsidR="00230DA8" w:rsidRDefault="00230DA8" w:rsidP="00230DA8">
      <w:r>
        <w:t>Prioritizing</w:t>
      </w:r>
    </w:p>
    <w:p w:rsidR="00230DA8" w:rsidRDefault="00230DA8" w:rsidP="00230DA8">
      <w:r>
        <w:t>Empowerment – delegation</w:t>
      </w:r>
    </w:p>
    <w:p w:rsidR="00230DA8" w:rsidRDefault="00230DA8" w:rsidP="00230DA8">
      <w:r>
        <w:t>Understanding</w:t>
      </w:r>
    </w:p>
    <w:p w:rsidR="00230DA8" w:rsidRDefault="00230DA8" w:rsidP="00230DA8">
      <w:r>
        <w:t>Promoting inclusivity</w:t>
      </w:r>
    </w:p>
    <w:p w:rsidR="00252F66" w:rsidRDefault="00252F66" w:rsidP="00230DA8"/>
    <w:p w:rsidR="00230DA8" w:rsidRDefault="00252F66" w:rsidP="00230DA8">
      <w:r>
        <w:br w:type="column"/>
      </w:r>
      <w:r w:rsidR="00230DA8">
        <w:lastRenderedPageBreak/>
        <w:t>Balancing:</w:t>
      </w:r>
    </w:p>
    <w:p w:rsidR="00230DA8" w:rsidRDefault="00230DA8" w:rsidP="00230DA8">
      <w:pPr>
        <w:pStyle w:val="ListParagraph"/>
        <w:numPr>
          <w:ilvl w:val="0"/>
          <w:numId w:val="4"/>
        </w:numPr>
      </w:pPr>
      <w:r>
        <w:t>Challenge status quo</w:t>
      </w:r>
    </w:p>
    <w:p w:rsidR="00230DA8" w:rsidRDefault="00230DA8" w:rsidP="00230DA8">
      <w:pPr>
        <w:pStyle w:val="ListParagraph"/>
        <w:numPr>
          <w:ilvl w:val="0"/>
          <w:numId w:val="4"/>
        </w:numPr>
      </w:pPr>
      <w:r>
        <w:t>Operating within constraints</w:t>
      </w:r>
    </w:p>
    <w:p w:rsidR="00230DA8" w:rsidRDefault="00230DA8" w:rsidP="00230DA8">
      <w:r>
        <w:t>Operations strategy</w:t>
      </w:r>
    </w:p>
    <w:p w:rsidR="00230DA8" w:rsidRDefault="00230DA8" w:rsidP="00230DA8">
      <w:r>
        <w:t>One-on-one</w:t>
      </w:r>
    </w:p>
    <w:p w:rsidR="00230DA8" w:rsidRDefault="00230DA8" w:rsidP="00230DA8">
      <w:pPr>
        <w:pStyle w:val="ListParagraph"/>
        <w:numPr>
          <w:ilvl w:val="0"/>
          <w:numId w:val="5"/>
        </w:numPr>
      </w:pPr>
      <w:r>
        <w:t>Empathy</w:t>
      </w:r>
    </w:p>
    <w:p w:rsidR="00230DA8" w:rsidRDefault="00230DA8" w:rsidP="00230DA8">
      <w:pPr>
        <w:pStyle w:val="ListParagraph"/>
        <w:numPr>
          <w:ilvl w:val="0"/>
          <w:numId w:val="5"/>
        </w:numPr>
      </w:pPr>
      <w:r>
        <w:t>Needs of school</w:t>
      </w:r>
    </w:p>
    <w:p w:rsidR="00230DA8" w:rsidRDefault="00230DA8" w:rsidP="00230DA8">
      <w:pPr>
        <w:pStyle w:val="ListParagraph"/>
        <w:numPr>
          <w:ilvl w:val="0"/>
          <w:numId w:val="5"/>
        </w:numPr>
      </w:pPr>
      <w:r>
        <w:t>Union</w:t>
      </w:r>
    </w:p>
    <w:p w:rsidR="00230DA8" w:rsidRDefault="00230DA8" w:rsidP="00230DA8">
      <w:r>
        <w:t>Communication</w:t>
      </w:r>
    </w:p>
    <w:p w:rsidR="00230DA8" w:rsidRDefault="00230DA8" w:rsidP="00230DA8">
      <w:r>
        <w:t>Consensus</w:t>
      </w:r>
    </w:p>
    <w:p w:rsidR="00252F66" w:rsidRDefault="00252F66" w:rsidP="008718C6">
      <w:pPr>
        <w:jc w:val="center"/>
        <w:rPr>
          <w:b/>
          <w:u w:val="single"/>
        </w:rPr>
        <w:sectPr w:rsidR="00252F66" w:rsidSect="00252F66">
          <w:type w:val="continuous"/>
          <w:pgSz w:w="12240" w:h="15840"/>
          <w:pgMar w:top="1440" w:right="1440" w:bottom="1440" w:left="1440" w:header="708" w:footer="633" w:gutter="0"/>
          <w:cols w:num="3" w:space="708"/>
          <w:docGrid w:linePitch="360"/>
        </w:sectPr>
      </w:pPr>
    </w:p>
    <w:p w:rsidR="00230DA8" w:rsidRDefault="00230DA8" w:rsidP="008718C6">
      <w:pPr>
        <w:jc w:val="center"/>
        <w:rPr>
          <w:b/>
          <w:u w:val="single"/>
        </w:rPr>
      </w:pPr>
    </w:p>
    <w:p w:rsidR="00252F66" w:rsidRDefault="00252F66" w:rsidP="008718C6">
      <w:pPr>
        <w:jc w:val="center"/>
        <w:rPr>
          <w:b/>
          <w:u w:val="single"/>
        </w:rPr>
      </w:pPr>
    </w:p>
    <w:p w:rsidR="001E4A7D" w:rsidRDefault="001E4A7D" w:rsidP="008718C6">
      <w:pPr>
        <w:jc w:val="center"/>
        <w:rPr>
          <w:b/>
          <w:u w:val="single"/>
        </w:rPr>
        <w:sectPr w:rsidR="001E4A7D" w:rsidSect="001E4A7D">
          <w:type w:val="continuous"/>
          <w:pgSz w:w="12240" w:h="15840"/>
          <w:pgMar w:top="1440" w:right="1440" w:bottom="1440" w:left="1440" w:header="708" w:footer="633" w:gutter="0"/>
          <w:cols w:num="3" w:space="708"/>
          <w:docGrid w:linePitch="360"/>
        </w:sectPr>
      </w:pPr>
    </w:p>
    <w:p w:rsidR="00494BA3" w:rsidRDefault="008718C6" w:rsidP="008718C6">
      <w:pPr>
        <w:jc w:val="center"/>
        <w:rPr>
          <w:b/>
          <w:u w:val="single"/>
        </w:rPr>
      </w:pPr>
      <w:r w:rsidRPr="00230DA8">
        <w:rPr>
          <w:b/>
          <w:u w:val="single"/>
        </w:rPr>
        <w:lastRenderedPageBreak/>
        <w:t>When Faculty Become Chairs</w:t>
      </w:r>
    </w:p>
    <w:p w:rsidR="001E4A7D" w:rsidRDefault="001E4A7D" w:rsidP="008718C6">
      <w:pPr>
        <w:jc w:val="center"/>
        <w:rPr>
          <w:b/>
          <w:u w:val="single"/>
        </w:rPr>
        <w:sectPr w:rsidR="001E4A7D" w:rsidSect="001E4A7D">
          <w:type w:val="continuous"/>
          <w:pgSz w:w="12240" w:h="15840"/>
          <w:pgMar w:top="1440" w:right="1440" w:bottom="1440" w:left="1440" w:header="708" w:footer="633" w:gutter="0"/>
          <w:cols w:space="708"/>
          <w:docGrid w:linePitch="360"/>
        </w:sectPr>
      </w:pPr>
    </w:p>
    <w:p w:rsidR="001D5AC8" w:rsidRPr="00230DA8" w:rsidRDefault="001D5AC8" w:rsidP="008718C6">
      <w:pPr>
        <w:jc w:val="center"/>
        <w:rPr>
          <w:b/>
          <w:u w:val="single"/>
        </w:rPr>
      </w:pPr>
    </w:p>
    <w:p w:rsidR="008718C6" w:rsidRPr="008718C6" w:rsidRDefault="008718C6">
      <w:pPr>
        <w:rPr>
          <w:b/>
          <w:u w:val="single"/>
        </w:rPr>
      </w:pPr>
      <w:r>
        <w:rPr>
          <w:b/>
          <w:u w:val="single"/>
        </w:rPr>
        <w:t>Positives</w:t>
      </w:r>
    </w:p>
    <w:p w:rsidR="008718C6" w:rsidRDefault="008718C6">
      <w:r>
        <w:t>Dreamers and visionaries</w:t>
      </w:r>
    </w:p>
    <w:p w:rsidR="008718C6" w:rsidRDefault="008718C6">
      <w:r>
        <w:t>Fresh eyes</w:t>
      </w:r>
    </w:p>
    <w:p w:rsidR="008718C6" w:rsidRDefault="008718C6">
      <w:r>
        <w:t>Academic and classroom experience</w:t>
      </w:r>
    </w:p>
    <w:p w:rsidR="008718C6" w:rsidRDefault="008718C6">
      <w:r>
        <w:t>Subject expertise</w:t>
      </w:r>
    </w:p>
    <w:p w:rsidR="008718C6" w:rsidRDefault="008718C6">
      <w:r>
        <w:t>Academic inspiration</w:t>
      </w:r>
    </w:p>
    <w:p w:rsidR="008718C6" w:rsidRDefault="008718C6">
      <w:r>
        <w:t>Pedagogy</w:t>
      </w:r>
    </w:p>
    <w:p w:rsidR="008718C6" w:rsidRDefault="008718C6">
      <w:r>
        <w:t>Curriculum design</w:t>
      </w:r>
    </w:p>
    <w:p w:rsidR="008718C6" w:rsidRDefault="008718C6">
      <w:r>
        <w:t>Student empathy</w:t>
      </w:r>
    </w:p>
    <w:p w:rsidR="008718C6" w:rsidRDefault="008718C6">
      <w:proofErr w:type="spellStart"/>
      <w:r>
        <w:t>Accomodations</w:t>
      </w:r>
      <w:proofErr w:type="spellEnd"/>
    </w:p>
    <w:p w:rsidR="008718C6" w:rsidRDefault="008718C6">
      <w:r>
        <w:t>Industry knowledge</w:t>
      </w:r>
    </w:p>
    <w:p w:rsidR="008718C6" w:rsidRDefault="008718C6">
      <w:r>
        <w:t>Industry connections (external)</w:t>
      </w:r>
    </w:p>
    <w:p w:rsidR="008718C6" w:rsidRDefault="008718C6">
      <w:r>
        <w:t>They know how the college system works</w:t>
      </w:r>
    </w:p>
    <w:p w:rsidR="001E4A7D" w:rsidRPr="001E4A7D" w:rsidRDefault="008718C6" w:rsidP="008718C6">
      <w:pPr>
        <w:pStyle w:val="ListParagraph"/>
        <w:numPr>
          <w:ilvl w:val="0"/>
          <w:numId w:val="1"/>
        </w:numPr>
        <w:rPr>
          <w:b/>
          <w:u w:val="single"/>
        </w:rPr>
      </w:pPr>
      <w:r>
        <w:t>Policies</w:t>
      </w:r>
      <w:r w:rsidR="00252F66">
        <w:t xml:space="preserve">, </w:t>
      </w:r>
      <w:r>
        <w:t>Culture</w:t>
      </w:r>
      <w:r w:rsidR="001D5AC8">
        <w:t xml:space="preserve"> </w:t>
      </w:r>
    </w:p>
    <w:p w:rsidR="001E4A7D" w:rsidRPr="001E4A7D" w:rsidRDefault="001E4A7D" w:rsidP="001E4A7D">
      <w:pPr>
        <w:rPr>
          <w:b/>
          <w:u w:val="single"/>
        </w:rPr>
      </w:pPr>
    </w:p>
    <w:p w:rsidR="001E4A7D" w:rsidRDefault="001E4A7D" w:rsidP="001E4A7D">
      <w:pPr>
        <w:rPr>
          <w:b/>
          <w:u w:val="single"/>
        </w:rPr>
      </w:pPr>
    </w:p>
    <w:p w:rsidR="008718C6" w:rsidRPr="001E4A7D" w:rsidRDefault="008718C6" w:rsidP="001E4A7D">
      <w:pPr>
        <w:rPr>
          <w:b/>
          <w:u w:val="single"/>
        </w:rPr>
      </w:pPr>
      <w:r w:rsidRPr="001E4A7D">
        <w:rPr>
          <w:b/>
          <w:u w:val="single"/>
        </w:rPr>
        <w:lastRenderedPageBreak/>
        <w:t>Challenges</w:t>
      </w:r>
    </w:p>
    <w:p w:rsidR="008718C6" w:rsidRDefault="008718C6" w:rsidP="008718C6">
      <w:r>
        <w:t>Little or no experience in:</w:t>
      </w:r>
    </w:p>
    <w:p w:rsidR="008718C6" w:rsidRDefault="008718C6" w:rsidP="008718C6">
      <w:pPr>
        <w:pStyle w:val="ListParagraph"/>
        <w:numPr>
          <w:ilvl w:val="0"/>
          <w:numId w:val="2"/>
        </w:numPr>
      </w:pPr>
      <w:r>
        <w:t>Management</w:t>
      </w:r>
    </w:p>
    <w:p w:rsidR="008718C6" w:rsidRDefault="008718C6" w:rsidP="008718C6">
      <w:pPr>
        <w:pStyle w:val="ListParagraph"/>
        <w:numPr>
          <w:ilvl w:val="0"/>
          <w:numId w:val="2"/>
        </w:numPr>
      </w:pPr>
      <w:r>
        <w:t>Administration</w:t>
      </w:r>
    </w:p>
    <w:p w:rsidR="008718C6" w:rsidRDefault="008718C6" w:rsidP="008718C6">
      <w:pPr>
        <w:pStyle w:val="ListParagraph"/>
        <w:numPr>
          <w:ilvl w:val="0"/>
          <w:numId w:val="2"/>
        </w:numPr>
      </w:pPr>
      <w:r>
        <w:t>Budgeting and finance</w:t>
      </w:r>
    </w:p>
    <w:p w:rsidR="008718C6" w:rsidRDefault="008718C6" w:rsidP="008718C6">
      <w:pPr>
        <w:pStyle w:val="ListParagraph"/>
        <w:numPr>
          <w:ilvl w:val="0"/>
          <w:numId w:val="2"/>
        </w:numPr>
      </w:pPr>
      <w:r>
        <w:t>Hiring</w:t>
      </w:r>
    </w:p>
    <w:p w:rsidR="008718C6" w:rsidRDefault="008718C6" w:rsidP="008718C6">
      <w:pPr>
        <w:pStyle w:val="ListParagraph"/>
        <w:numPr>
          <w:ilvl w:val="0"/>
          <w:numId w:val="2"/>
        </w:numPr>
      </w:pPr>
      <w:r>
        <w:t>HR processes</w:t>
      </w:r>
    </w:p>
    <w:p w:rsidR="008718C6" w:rsidRDefault="008718C6" w:rsidP="008718C6">
      <w:pPr>
        <w:pStyle w:val="ListParagraph"/>
        <w:numPr>
          <w:ilvl w:val="0"/>
          <w:numId w:val="2"/>
        </w:numPr>
      </w:pPr>
      <w:r>
        <w:t>Union relationships</w:t>
      </w:r>
    </w:p>
    <w:p w:rsidR="008718C6" w:rsidRDefault="008718C6" w:rsidP="001D5AC8">
      <w:pPr>
        <w:ind w:left="180" w:hanging="180"/>
      </w:pPr>
      <w:r>
        <w:t>Lack of institutional knowledge</w:t>
      </w:r>
    </w:p>
    <w:p w:rsidR="008718C6" w:rsidRDefault="008718C6" w:rsidP="001D5AC8">
      <w:pPr>
        <w:ind w:left="180" w:hanging="180"/>
      </w:pPr>
      <w:r>
        <w:t xml:space="preserve">Scope varies curriculum overview rather than one </w:t>
      </w:r>
      <w:r w:rsidR="001D5AC8">
        <w:t>P</w:t>
      </w:r>
      <w:r>
        <w:t>rogram</w:t>
      </w:r>
    </w:p>
    <w:p w:rsidR="008718C6" w:rsidRDefault="008718C6" w:rsidP="001D5AC8">
      <w:pPr>
        <w:ind w:left="180" w:hanging="180"/>
      </w:pPr>
      <w:r>
        <w:t>Policy – corporate</w:t>
      </w:r>
    </w:p>
    <w:p w:rsidR="008718C6" w:rsidRDefault="008718C6" w:rsidP="001D5AC8">
      <w:pPr>
        <w:ind w:left="180" w:hanging="180"/>
      </w:pPr>
      <w:r>
        <w:t>Policy – college specific</w:t>
      </w:r>
    </w:p>
    <w:p w:rsidR="008718C6" w:rsidRDefault="008718C6" w:rsidP="001D5AC8">
      <w:pPr>
        <w:ind w:left="180" w:hanging="180"/>
      </w:pPr>
      <w:r>
        <w:t>IT systems</w:t>
      </w:r>
    </w:p>
    <w:p w:rsidR="001E4A7D" w:rsidRDefault="001E4A7D" w:rsidP="001D5AC8">
      <w:pPr>
        <w:ind w:left="180" w:hanging="180"/>
      </w:pPr>
    </w:p>
    <w:p w:rsidR="001E4A7D" w:rsidRDefault="001E4A7D" w:rsidP="001D5AC8">
      <w:pPr>
        <w:ind w:left="180" w:hanging="180"/>
      </w:pPr>
    </w:p>
    <w:p w:rsidR="008718C6" w:rsidRDefault="005022CE" w:rsidP="001D5AC8">
      <w:pPr>
        <w:ind w:left="180" w:hanging="180"/>
      </w:pPr>
      <w:r>
        <w:lastRenderedPageBreak/>
        <w:t>Student marketing and admissions</w:t>
      </w:r>
    </w:p>
    <w:p w:rsidR="005022CE" w:rsidRDefault="005022CE" w:rsidP="00252F66">
      <w:pPr>
        <w:ind w:left="180" w:hanging="180"/>
      </w:pPr>
      <w:r>
        <w:t>Unbiased decisions</w:t>
      </w:r>
    </w:p>
    <w:p w:rsidR="005022CE" w:rsidRDefault="005022CE" w:rsidP="00252F66">
      <w:pPr>
        <w:ind w:left="180" w:hanging="180"/>
      </w:pPr>
      <w:r>
        <w:t>Overcome familiarity with other faculty</w:t>
      </w:r>
    </w:p>
    <w:p w:rsidR="008718C6" w:rsidRDefault="008718C6" w:rsidP="00252F66">
      <w:pPr>
        <w:ind w:left="180" w:hanging="180"/>
      </w:pPr>
      <w:r>
        <w:t>A faculty member may have a “summers off” mentality</w:t>
      </w:r>
    </w:p>
    <w:p w:rsidR="005022CE" w:rsidRDefault="005022CE" w:rsidP="00252F66">
      <w:pPr>
        <w:ind w:left="180" w:hanging="180"/>
      </w:pPr>
      <w:r>
        <w:t>Not inspired to do the ‘back-end’ administrative work</w:t>
      </w:r>
    </w:p>
    <w:p w:rsidR="005022CE" w:rsidRDefault="005022CE" w:rsidP="00252F66">
      <w:pPr>
        <w:ind w:left="180" w:hanging="180"/>
      </w:pPr>
      <w:r>
        <w:t xml:space="preserve">Intrinsic </w:t>
      </w:r>
      <w:proofErr w:type="gramStart"/>
      <w:r>
        <w:t>motivation to work as a chair are</w:t>
      </w:r>
      <w:proofErr w:type="gramEnd"/>
      <w:r>
        <w:t xml:space="preserve"> not the same as intrinsic motivation of a faculty member</w:t>
      </w:r>
    </w:p>
    <w:p w:rsidR="005022CE" w:rsidRPr="005022CE" w:rsidRDefault="005022CE" w:rsidP="008718C6">
      <w:pPr>
        <w:rPr>
          <w:b/>
          <w:u w:val="single"/>
        </w:rPr>
      </w:pPr>
      <w:r w:rsidRPr="005022CE">
        <w:rPr>
          <w:b/>
          <w:u w:val="single"/>
        </w:rPr>
        <w:t>Implications</w:t>
      </w:r>
    </w:p>
    <w:p w:rsidR="008718C6" w:rsidRDefault="001E4A7D" w:rsidP="008718C6">
      <w:r>
        <w:t>Managing</w:t>
      </w:r>
      <w:r w:rsidR="005022CE">
        <w:t xml:space="preserve"> your peers</w:t>
      </w:r>
    </w:p>
    <w:p w:rsidR="005022CE" w:rsidRDefault="005022CE" w:rsidP="008718C6">
      <w:r>
        <w:t>Need mentoring</w:t>
      </w:r>
    </w:p>
    <w:p w:rsidR="005022CE" w:rsidRDefault="005022CE" w:rsidP="00DF076D">
      <w:pPr>
        <w:ind w:left="180" w:hanging="180"/>
      </w:pPr>
      <w:r>
        <w:t>Identify needs for competency improvement</w:t>
      </w:r>
      <w:r w:rsidR="00DF076D">
        <w:t xml:space="preserve"> </w:t>
      </w:r>
      <w:r>
        <w:t>Targeted training/mentoring</w:t>
      </w:r>
    </w:p>
    <w:p w:rsidR="001E4A7D" w:rsidRDefault="001E4A7D" w:rsidP="005022CE">
      <w:pPr>
        <w:sectPr w:rsidR="001E4A7D" w:rsidSect="001E4A7D">
          <w:type w:val="continuous"/>
          <w:pgSz w:w="12240" w:h="15840"/>
          <w:pgMar w:top="1440" w:right="1440" w:bottom="1440" w:left="1440" w:header="708" w:footer="633" w:gutter="0"/>
          <w:cols w:num="3" w:space="708"/>
          <w:docGrid w:linePitch="360"/>
        </w:sectPr>
      </w:pPr>
    </w:p>
    <w:p w:rsidR="00230DA8" w:rsidRPr="00230DA8" w:rsidRDefault="00230DA8" w:rsidP="00230DA8">
      <w:pPr>
        <w:jc w:val="center"/>
        <w:rPr>
          <w:b/>
          <w:u w:val="single"/>
        </w:rPr>
      </w:pPr>
      <w:r w:rsidRPr="00230DA8">
        <w:rPr>
          <w:b/>
          <w:u w:val="single"/>
        </w:rPr>
        <w:lastRenderedPageBreak/>
        <w:t xml:space="preserve">When </w:t>
      </w:r>
      <w:r>
        <w:rPr>
          <w:b/>
          <w:u w:val="single"/>
        </w:rPr>
        <w:t>Chairs come from outside the college system</w:t>
      </w:r>
      <w:r w:rsidRPr="00230DA8">
        <w:rPr>
          <w:b/>
          <w:u w:val="single"/>
        </w:rPr>
        <w:t xml:space="preserve"> </w:t>
      </w:r>
    </w:p>
    <w:p w:rsidR="00230DA8" w:rsidRDefault="00230DA8" w:rsidP="005022CE"/>
    <w:p w:rsidR="001E4A7D" w:rsidRDefault="001E4A7D" w:rsidP="00230DA8">
      <w:pPr>
        <w:rPr>
          <w:b/>
          <w:u w:val="single"/>
        </w:rPr>
        <w:sectPr w:rsidR="001E4A7D" w:rsidSect="00252F66">
          <w:type w:val="continuous"/>
          <w:pgSz w:w="12240" w:h="15840"/>
          <w:pgMar w:top="1440" w:right="1440" w:bottom="1440" w:left="1440" w:header="708" w:footer="633" w:gutter="0"/>
          <w:cols w:space="708"/>
          <w:docGrid w:linePitch="360"/>
        </w:sectPr>
      </w:pPr>
    </w:p>
    <w:p w:rsidR="00230DA8" w:rsidRPr="008718C6" w:rsidRDefault="00230DA8" w:rsidP="00230DA8">
      <w:pPr>
        <w:rPr>
          <w:b/>
          <w:u w:val="single"/>
        </w:rPr>
      </w:pPr>
      <w:r>
        <w:rPr>
          <w:b/>
          <w:u w:val="single"/>
        </w:rPr>
        <w:lastRenderedPageBreak/>
        <w:t>Positives</w:t>
      </w:r>
    </w:p>
    <w:p w:rsidR="00230DA8" w:rsidRDefault="00230DA8" w:rsidP="005022CE">
      <w:r>
        <w:t>Connections</w:t>
      </w:r>
    </w:p>
    <w:p w:rsidR="00230DA8" w:rsidRDefault="00230DA8" w:rsidP="005022CE">
      <w:r>
        <w:t>New culture</w:t>
      </w:r>
    </w:p>
    <w:p w:rsidR="00230DA8" w:rsidRDefault="00230DA8" w:rsidP="005022CE">
      <w:r>
        <w:t xml:space="preserve">Business </w:t>
      </w:r>
      <w:proofErr w:type="spellStart"/>
      <w:r>
        <w:t>aquity</w:t>
      </w:r>
      <w:proofErr w:type="spellEnd"/>
    </w:p>
    <w:p w:rsidR="00230DA8" w:rsidRDefault="00230DA8" w:rsidP="005022CE">
      <w:r>
        <w:t>Pro active</w:t>
      </w:r>
    </w:p>
    <w:p w:rsidR="00230DA8" w:rsidRDefault="00230DA8" w:rsidP="005022CE">
      <w:r>
        <w:t>Expectations</w:t>
      </w:r>
    </w:p>
    <w:p w:rsidR="00230DA8" w:rsidRDefault="00230DA8" w:rsidP="005022CE">
      <w:r>
        <w:t>Outside perspective</w:t>
      </w:r>
    </w:p>
    <w:p w:rsidR="00230DA8" w:rsidRDefault="00230DA8" w:rsidP="005022CE">
      <w:r>
        <w:t>Challenge behaviour</w:t>
      </w:r>
    </w:p>
    <w:p w:rsidR="00230DA8" w:rsidRDefault="00230DA8" w:rsidP="005022CE">
      <w:r>
        <w:t>Innovation</w:t>
      </w:r>
    </w:p>
    <w:p w:rsidR="00230DA8" w:rsidRDefault="00230DA8" w:rsidP="005022CE">
      <w:r>
        <w:t>Management experience</w:t>
      </w:r>
    </w:p>
    <w:p w:rsidR="00230DA8" w:rsidRDefault="00230DA8" w:rsidP="005022CE">
      <w:r>
        <w:t>Urgency</w:t>
      </w:r>
    </w:p>
    <w:p w:rsidR="00230DA8" w:rsidRPr="008718C6" w:rsidRDefault="00230DA8" w:rsidP="00230DA8">
      <w:pPr>
        <w:rPr>
          <w:b/>
          <w:u w:val="single"/>
        </w:rPr>
      </w:pPr>
      <w:r>
        <w:rPr>
          <w:b/>
          <w:u w:val="single"/>
        </w:rPr>
        <w:lastRenderedPageBreak/>
        <w:t>Challenges</w:t>
      </w:r>
    </w:p>
    <w:p w:rsidR="005022CE" w:rsidRDefault="00230DA8" w:rsidP="005022CE">
      <w:r>
        <w:t>Knowledge of collective agreement</w:t>
      </w:r>
    </w:p>
    <w:p w:rsidR="00230DA8" w:rsidRDefault="00230DA8" w:rsidP="005022CE">
      <w:r>
        <w:t>No internal connections</w:t>
      </w:r>
    </w:p>
    <w:p w:rsidR="00230DA8" w:rsidRDefault="00230DA8" w:rsidP="005022CE">
      <w:r>
        <w:t>Culture shock</w:t>
      </w:r>
    </w:p>
    <w:p w:rsidR="00230DA8" w:rsidRDefault="00230DA8" w:rsidP="005022CE">
      <w:r>
        <w:t xml:space="preserve">Business </w:t>
      </w:r>
      <w:proofErr w:type="spellStart"/>
      <w:r>
        <w:t>vs</w:t>
      </w:r>
      <w:proofErr w:type="spellEnd"/>
      <w:r>
        <w:t xml:space="preserve"> education</w:t>
      </w:r>
    </w:p>
    <w:p w:rsidR="00230DA8" w:rsidRDefault="00230DA8" w:rsidP="005022CE">
      <w:r>
        <w:t>Intricacies</w:t>
      </w:r>
    </w:p>
    <w:p w:rsidR="00230DA8" w:rsidRDefault="00230DA8" w:rsidP="005022CE">
      <w:r>
        <w:t>Lack of knowledge of the college system</w:t>
      </w:r>
    </w:p>
    <w:p w:rsidR="00230DA8" w:rsidRDefault="00230DA8" w:rsidP="005022CE">
      <w:r>
        <w:t>Working within a unionized environment</w:t>
      </w:r>
    </w:p>
    <w:p w:rsidR="00230DA8" w:rsidRDefault="00230DA8" w:rsidP="005022CE">
      <w:r>
        <w:t>Credibility with faculty</w:t>
      </w:r>
    </w:p>
    <w:p w:rsidR="00230DA8" w:rsidRDefault="00230DA8" w:rsidP="005022CE">
      <w:r>
        <w:t>Circumvents management hierarchy</w:t>
      </w:r>
    </w:p>
    <w:p w:rsidR="001E4A7D" w:rsidRDefault="001E4A7D" w:rsidP="005022CE">
      <w:pPr>
        <w:sectPr w:rsidR="001E4A7D" w:rsidSect="001E4A7D">
          <w:type w:val="continuous"/>
          <w:pgSz w:w="12240" w:h="15840"/>
          <w:pgMar w:top="1440" w:right="1440" w:bottom="1440" w:left="1440" w:header="708" w:footer="633" w:gutter="0"/>
          <w:cols w:num="2" w:space="708"/>
          <w:docGrid w:linePitch="360"/>
        </w:sectPr>
      </w:pPr>
    </w:p>
    <w:p w:rsidR="00230DA8" w:rsidRDefault="00230DA8" w:rsidP="005022CE"/>
    <w:p w:rsidR="001E4A7D" w:rsidRDefault="001E4A7D" w:rsidP="005022CE"/>
    <w:p w:rsidR="001E4A7D" w:rsidRDefault="001E4A7D" w:rsidP="005022CE"/>
    <w:p w:rsidR="001E4A7D" w:rsidRDefault="001E4A7D" w:rsidP="005022CE"/>
    <w:p w:rsidR="001E4A7D" w:rsidRDefault="001E4A7D" w:rsidP="005022CE"/>
    <w:p w:rsidR="001E4A7D" w:rsidRDefault="001E4A7D" w:rsidP="005022CE"/>
    <w:p w:rsidR="00230DA8" w:rsidRPr="00230DA8" w:rsidRDefault="00230DA8" w:rsidP="00230DA8">
      <w:pPr>
        <w:jc w:val="center"/>
        <w:rPr>
          <w:b/>
          <w:u w:val="single"/>
        </w:rPr>
      </w:pPr>
      <w:r w:rsidRPr="00230DA8">
        <w:rPr>
          <w:b/>
          <w:u w:val="single"/>
        </w:rPr>
        <w:t xml:space="preserve">When </w:t>
      </w:r>
      <w:r>
        <w:rPr>
          <w:b/>
          <w:u w:val="single"/>
        </w:rPr>
        <w:t>Chairs come from inside management within the college system</w:t>
      </w:r>
      <w:r w:rsidRPr="00230DA8">
        <w:rPr>
          <w:b/>
          <w:u w:val="single"/>
        </w:rPr>
        <w:t xml:space="preserve"> </w:t>
      </w:r>
    </w:p>
    <w:p w:rsidR="007E0B62" w:rsidRPr="008718C6" w:rsidRDefault="007E0B62" w:rsidP="007E0B62">
      <w:pPr>
        <w:rPr>
          <w:b/>
          <w:u w:val="single"/>
        </w:rPr>
      </w:pPr>
      <w:r>
        <w:rPr>
          <w:b/>
          <w:u w:val="single"/>
        </w:rPr>
        <w:t>Positives</w:t>
      </w:r>
    </w:p>
    <w:p w:rsidR="00230DA8" w:rsidRDefault="00230DA8" w:rsidP="005022CE">
      <w:r>
        <w:t>Understanding the organization</w:t>
      </w:r>
    </w:p>
    <w:p w:rsidR="00230DA8" w:rsidRDefault="00230DA8" w:rsidP="005022CE">
      <w:r>
        <w:t>Understanding the union environment</w:t>
      </w:r>
    </w:p>
    <w:p w:rsidR="00230DA8" w:rsidRDefault="00230DA8" w:rsidP="005022CE">
      <w:r>
        <w:t>May have teaching experience</w:t>
      </w:r>
    </w:p>
    <w:p w:rsidR="00230DA8" w:rsidRDefault="00230DA8" w:rsidP="005022CE">
      <w:r>
        <w:t>May have course development experience</w:t>
      </w:r>
    </w:p>
    <w:p w:rsidR="00230DA8" w:rsidRDefault="005F1C08" w:rsidP="005022CE">
      <w:r>
        <w:t>Understanding of college budgeting</w:t>
      </w:r>
    </w:p>
    <w:p w:rsidR="005F1C08" w:rsidRDefault="005F1C08" w:rsidP="005022CE">
      <w:r>
        <w:t>Requirement for level of education</w:t>
      </w:r>
    </w:p>
    <w:p w:rsidR="005F1C08" w:rsidRDefault="005F1C08" w:rsidP="005022CE">
      <w:r>
        <w:t>Already have internal network</w:t>
      </w:r>
    </w:p>
    <w:p w:rsidR="005F1C08" w:rsidRDefault="005F1C08" w:rsidP="005022CE">
      <w:r>
        <w:t>Carry a reputation (good or bad)</w:t>
      </w:r>
    </w:p>
    <w:p w:rsidR="005F1C08" w:rsidRDefault="005F1C08" w:rsidP="005022CE">
      <w:r>
        <w:t>Understand the fit for the job</w:t>
      </w:r>
    </w:p>
    <w:p w:rsidR="005F1C08" w:rsidRDefault="005F1C08" w:rsidP="005022CE"/>
    <w:p w:rsidR="001E4A7D" w:rsidRDefault="001E4A7D">
      <w:pPr>
        <w:rPr>
          <w:b/>
          <w:u w:val="single"/>
        </w:rPr>
      </w:pPr>
      <w:r>
        <w:rPr>
          <w:b/>
          <w:u w:val="single"/>
        </w:rPr>
        <w:br w:type="page"/>
      </w:r>
    </w:p>
    <w:p w:rsidR="001E4A7D" w:rsidRPr="001E4A7D" w:rsidRDefault="001E4A7D" w:rsidP="005022CE">
      <w:pPr>
        <w:rPr>
          <w:b/>
        </w:rPr>
      </w:pPr>
      <w:r w:rsidRPr="001E4A7D">
        <w:rPr>
          <w:b/>
        </w:rPr>
        <w:lastRenderedPageBreak/>
        <w:t>WORKSHOP #2</w:t>
      </w:r>
    </w:p>
    <w:p w:rsidR="001E4A7D" w:rsidRDefault="00681717" w:rsidP="005022CE">
      <w:pPr>
        <w:rPr>
          <w:b/>
        </w:rPr>
      </w:pPr>
      <w:r w:rsidRPr="001E4A7D">
        <w:rPr>
          <w:b/>
        </w:rPr>
        <w:t xml:space="preserve">So much to do, so little time: </w:t>
      </w:r>
    </w:p>
    <w:p w:rsidR="00681717" w:rsidRPr="001E4A7D" w:rsidRDefault="00681717" w:rsidP="005022CE">
      <w:pPr>
        <w:rPr>
          <w:b/>
        </w:rPr>
      </w:pPr>
      <w:r w:rsidRPr="001E4A7D">
        <w:rPr>
          <w:b/>
        </w:rPr>
        <w:t>Managing multiple roles and responsibilities through Academic Leadership</w:t>
      </w:r>
    </w:p>
    <w:p w:rsidR="00681717" w:rsidRDefault="00681717" w:rsidP="005022CE"/>
    <w:p w:rsidR="005F1C08" w:rsidRDefault="005F1C08" w:rsidP="005022CE"/>
    <w:p w:rsidR="005F1C08" w:rsidRDefault="005F1C08" w:rsidP="005F1C08">
      <w:pPr>
        <w:jc w:val="center"/>
        <w:rPr>
          <w:b/>
          <w:u w:val="single"/>
        </w:rPr>
      </w:pPr>
      <w:r w:rsidRPr="005F1C08">
        <w:rPr>
          <w:b/>
          <w:u w:val="single"/>
        </w:rPr>
        <w:t xml:space="preserve">Chair’s </w:t>
      </w:r>
      <w:r>
        <w:rPr>
          <w:b/>
          <w:u w:val="single"/>
        </w:rPr>
        <w:t>Tasks and Priorities</w:t>
      </w:r>
    </w:p>
    <w:p w:rsidR="005F1C08" w:rsidRDefault="005F1C08" w:rsidP="005F1C08">
      <w:r>
        <w:t>Can change/shift throughout the year</w:t>
      </w:r>
    </w:p>
    <w:p w:rsidR="005F1C08" w:rsidRDefault="005F1C08" w:rsidP="005F1C08">
      <w:r>
        <w:t>Plate spinning</w:t>
      </w:r>
    </w:p>
    <w:p w:rsidR="005F1C08" w:rsidRDefault="005F1C08" w:rsidP="005F1C08">
      <w:r>
        <w:t>“Emergency” lurking in every corner</w:t>
      </w:r>
    </w:p>
    <w:p w:rsidR="005F1C08" w:rsidRDefault="005F1C08" w:rsidP="005F1C08">
      <w:r>
        <w:tab/>
        <w:t>What is the definition of an “emergency”?</w:t>
      </w:r>
    </w:p>
    <w:p w:rsidR="00681717" w:rsidRDefault="00681717" w:rsidP="005F1C08"/>
    <w:p w:rsidR="00DF076D" w:rsidRDefault="00DF076D" w:rsidP="005F1C08">
      <w:pPr>
        <w:rPr>
          <w:b/>
          <w:u w:val="single"/>
        </w:rPr>
      </w:pPr>
    </w:p>
    <w:p w:rsidR="00DF076D" w:rsidRDefault="00DF076D" w:rsidP="005F1C08">
      <w:pPr>
        <w:rPr>
          <w:b/>
          <w:u w:val="single"/>
        </w:rPr>
      </w:pPr>
    </w:p>
    <w:p w:rsidR="00681717" w:rsidRPr="00681717" w:rsidRDefault="00681717" w:rsidP="005F1C08">
      <w:pPr>
        <w:rPr>
          <w:b/>
          <w:u w:val="single"/>
        </w:rPr>
      </w:pPr>
      <w:r w:rsidRPr="00681717">
        <w:rPr>
          <w:b/>
          <w:u w:val="single"/>
        </w:rPr>
        <w:t xml:space="preserve">Three types of work according to </w:t>
      </w:r>
      <w:proofErr w:type="spellStart"/>
      <w:r w:rsidRPr="00681717">
        <w:rPr>
          <w:b/>
          <w:u w:val="single"/>
        </w:rPr>
        <w:t>Stanier</w:t>
      </w:r>
      <w:proofErr w:type="spellEnd"/>
      <w:r w:rsidRPr="00681717">
        <w:rPr>
          <w:b/>
          <w:u w:val="single"/>
        </w:rPr>
        <w:t>:</w:t>
      </w:r>
    </w:p>
    <w:p w:rsidR="00681717" w:rsidRDefault="00681717" w:rsidP="005F1C08"/>
    <w:p w:rsidR="001E4A7D" w:rsidRDefault="001E4A7D" w:rsidP="005F1C08">
      <w:pPr>
        <w:rPr>
          <w:b/>
        </w:rPr>
        <w:sectPr w:rsidR="001E4A7D" w:rsidSect="00252F66">
          <w:type w:val="continuous"/>
          <w:pgSz w:w="12240" w:h="15840"/>
          <w:pgMar w:top="1440" w:right="1440" w:bottom="1440" w:left="1440" w:header="708" w:footer="633" w:gutter="0"/>
          <w:cols w:space="708"/>
          <w:docGrid w:linePitch="360"/>
        </w:sectPr>
      </w:pPr>
    </w:p>
    <w:p w:rsidR="00681717" w:rsidRPr="00681717" w:rsidRDefault="00681717" w:rsidP="005F1C08">
      <w:pPr>
        <w:rPr>
          <w:b/>
        </w:rPr>
      </w:pPr>
      <w:r w:rsidRPr="00681717">
        <w:rPr>
          <w:b/>
        </w:rPr>
        <w:lastRenderedPageBreak/>
        <w:t xml:space="preserve">Bad Work </w:t>
      </w:r>
    </w:p>
    <w:p w:rsidR="00681717" w:rsidRDefault="00681717" w:rsidP="005F1C08">
      <w:r>
        <w:t>“In organizations it shows up as bureaucracy, the meetings that go on forever, the outdated processes that waste everyone’s time, the habits and ways of doing things that diminish rather than grow.” (</w:t>
      </w:r>
    </w:p>
    <w:p w:rsidR="00681717" w:rsidRPr="00681717" w:rsidRDefault="00681717" w:rsidP="005F1C08">
      <w:pPr>
        <w:rPr>
          <w:b/>
        </w:rPr>
      </w:pPr>
      <w:r w:rsidRPr="00681717">
        <w:rPr>
          <w:b/>
        </w:rPr>
        <w:lastRenderedPageBreak/>
        <w:t>Good Work</w:t>
      </w:r>
    </w:p>
    <w:p w:rsidR="00681717" w:rsidRDefault="00681717" w:rsidP="005F1C08">
      <w:r>
        <w:t>“Good work is the company’s bread and butter, the efficient, focused, profitable work that delivers next quarter’s return.”</w:t>
      </w:r>
    </w:p>
    <w:p w:rsidR="00681717" w:rsidRDefault="00681717" w:rsidP="005F1C08"/>
    <w:p w:rsidR="001E4A7D" w:rsidRDefault="001E4A7D" w:rsidP="005F1C08"/>
    <w:p w:rsidR="001E4A7D" w:rsidRDefault="001E4A7D" w:rsidP="005F1C08"/>
    <w:p w:rsidR="00681717" w:rsidRPr="00681717" w:rsidRDefault="00681717" w:rsidP="005F1C08">
      <w:pPr>
        <w:rPr>
          <w:b/>
        </w:rPr>
      </w:pPr>
      <w:r w:rsidRPr="00681717">
        <w:rPr>
          <w:b/>
        </w:rPr>
        <w:lastRenderedPageBreak/>
        <w:t>Great Work</w:t>
      </w:r>
    </w:p>
    <w:p w:rsidR="00681717" w:rsidRDefault="00681717" w:rsidP="005F1C08">
      <w:r>
        <w:t xml:space="preserve">“The work that matters, inspires, stretches and provokes......this work provides strategic difference, innovation, “blue ocean strategy” – and longevity (for the organization).” </w:t>
      </w:r>
    </w:p>
    <w:p w:rsidR="001E4A7D" w:rsidRDefault="001E4A7D" w:rsidP="005F1C08">
      <w:pPr>
        <w:sectPr w:rsidR="001E4A7D" w:rsidSect="001E4A7D">
          <w:type w:val="continuous"/>
          <w:pgSz w:w="12240" w:h="15840"/>
          <w:pgMar w:top="1440" w:right="1440" w:bottom="1440" w:left="1440" w:header="708" w:footer="633" w:gutter="0"/>
          <w:cols w:num="3" w:space="708"/>
          <w:docGrid w:linePitch="360"/>
        </w:sectPr>
      </w:pPr>
    </w:p>
    <w:p w:rsidR="00681717" w:rsidRDefault="00681717" w:rsidP="005F1C08"/>
    <w:p w:rsidR="00681717" w:rsidRDefault="00681717" w:rsidP="005F1C08"/>
    <w:p w:rsidR="00681717" w:rsidRPr="001E4A7D" w:rsidRDefault="00681717" w:rsidP="005F1C08">
      <w:pPr>
        <w:rPr>
          <w:b/>
          <w:u w:val="single"/>
        </w:rPr>
      </w:pPr>
      <w:r w:rsidRPr="001E4A7D">
        <w:rPr>
          <w:b/>
          <w:u w:val="single"/>
        </w:rPr>
        <w:t xml:space="preserve">When sorted </w:t>
      </w:r>
      <w:r w:rsidR="000D3346" w:rsidRPr="001E4A7D">
        <w:rPr>
          <w:b/>
          <w:u w:val="single"/>
        </w:rPr>
        <w:t xml:space="preserve">by priority </w:t>
      </w:r>
      <w:r w:rsidRPr="001E4A7D">
        <w:rPr>
          <w:b/>
          <w:u w:val="single"/>
        </w:rPr>
        <w:t>what do we see about the distribution of “Bad Work” “Good Work” and “Great Work”</w:t>
      </w:r>
      <w:r w:rsidR="000D3346" w:rsidRPr="001E4A7D">
        <w:rPr>
          <w:b/>
          <w:u w:val="single"/>
        </w:rPr>
        <w:t>?</w:t>
      </w:r>
    </w:p>
    <w:p w:rsidR="00681717" w:rsidRDefault="00681717" w:rsidP="005F1C08"/>
    <w:p w:rsidR="005F1C08" w:rsidRDefault="005F1C08" w:rsidP="001E4A7D">
      <w:pPr>
        <w:jc w:val="center"/>
      </w:pPr>
      <w:proofErr w:type="gramStart"/>
      <w:r>
        <w:t>G</w:t>
      </w:r>
      <w:r w:rsidR="000D3346">
        <w:t xml:space="preserve">reat </w:t>
      </w:r>
      <w:r>
        <w:t xml:space="preserve"> tasks</w:t>
      </w:r>
      <w:proofErr w:type="gramEnd"/>
      <w:r>
        <w:t xml:space="preserve"> tend to be at the bottom of the priority list</w:t>
      </w:r>
      <w:r w:rsidR="001E4A7D">
        <w:t>!</w:t>
      </w:r>
    </w:p>
    <w:p w:rsidR="00681717" w:rsidRDefault="00681717" w:rsidP="005F1C08"/>
    <w:p w:rsidR="000D3346" w:rsidRPr="001E4A7D" w:rsidRDefault="000D3346" w:rsidP="005F1C08">
      <w:pPr>
        <w:rPr>
          <w:b/>
        </w:rPr>
      </w:pPr>
      <w:r w:rsidRPr="001E4A7D">
        <w:rPr>
          <w:b/>
        </w:rPr>
        <w:t>Examples</w:t>
      </w:r>
    </w:p>
    <w:tbl>
      <w:tblPr>
        <w:tblStyle w:val="TableGrid"/>
        <w:tblW w:w="0" w:type="auto"/>
        <w:tblLook w:val="04A0" w:firstRow="1" w:lastRow="0" w:firstColumn="1" w:lastColumn="0" w:noHBand="0" w:noVBand="1"/>
      </w:tblPr>
      <w:tblGrid>
        <w:gridCol w:w="4788"/>
        <w:gridCol w:w="4788"/>
      </w:tblGrid>
      <w:tr w:rsidR="00681717" w:rsidRPr="001E4A7D" w:rsidTr="00681717">
        <w:tc>
          <w:tcPr>
            <w:tcW w:w="4788" w:type="dxa"/>
          </w:tcPr>
          <w:p w:rsidR="00681717" w:rsidRPr="001E4A7D" w:rsidRDefault="00681717" w:rsidP="00681717">
            <w:pPr>
              <w:rPr>
                <w:b/>
              </w:rPr>
            </w:pPr>
            <w:r w:rsidRPr="001E4A7D">
              <w:rPr>
                <w:b/>
              </w:rPr>
              <w:t>What</w:t>
            </w:r>
          </w:p>
        </w:tc>
        <w:tc>
          <w:tcPr>
            <w:tcW w:w="4788" w:type="dxa"/>
          </w:tcPr>
          <w:p w:rsidR="00681717" w:rsidRPr="001E4A7D" w:rsidRDefault="00681717" w:rsidP="00681717">
            <w:pPr>
              <w:rPr>
                <w:b/>
              </w:rPr>
            </w:pPr>
            <w:r w:rsidRPr="001E4A7D">
              <w:rPr>
                <w:b/>
              </w:rPr>
              <w:t>Why</w:t>
            </w:r>
          </w:p>
        </w:tc>
      </w:tr>
      <w:tr w:rsidR="00681717" w:rsidTr="00681717">
        <w:tc>
          <w:tcPr>
            <w:tcW w:w="4788" w:type="dxa"/>
          </w:tcPr>
          <w:p w:rsidR="00681717" w:rsidRDefault="00681717" w:rsidP="00681717">
            <w:r>
              <w:t>Staff management taking 70% of the time</w:t>
            </w:r>
          </w:p>
          <w:p w:rsidR="00681717" w:rsidRDefault="00681717" w:rsidP="00681717"/>
        </w:tc>
        <w:tc>
          <w:tcPr>
            <w:tcW w:w="4788" w:type="dxa"/>
          </w:tcPr>
          <w:p w:rsidR="00681717" w:rsidRDefault="00681717" w:rsidP="00681717">
            <w:r>
              <w:t>Everyone wants consensus/consultation</w:t>
            </w:r>
          </w:p>
          <w:p w:rsidR="00681717" w:rsidRDefault="00681717" w:rsidP="00681717"/>
        </w:tc>
      </w:tr>
      <w:tr w:rsidR="00681717" w:rsidTr="00681717">
        <w:tc>
          <w:tcPr>
            <w:tcW w:w="4788" w:type="dxa"/>
          </w:tcPr>
          <w:p w:rsidR="00681717" w:rsidRDefault="00681717" w:rsidP="00681717">
            <w:r>
              <w:t>Responsibilities are unreasonable</w:t>
            </w:r>
          </w:p>
          <w:p w:rsidR="00681717" w:rsidRDefault="00681717" w:rsidP="00681717"/>
        </w:tc>
        <w:tc>
          <w:tcPr>
            <w:tcW w:w="4788" w:type="dxa"/>
          </w:tcPr>
          <w:p w:rsidR="00681717" w:rsidRDefault="00681717" w:rsidP="00681717">
            <w:r>
              <w:t>Too much work for one individual</w:t>
            </w:r>
          </w:p>
          <w:p w:rsidR="00681717" w:rsidRDefault="00681717" w:rsidP="00681717"/>
        </w:tc>
      </w:tr>
      <w:tr w:rsidR="00681717" w:rsidTr="00681717">
        <w:tc>
          <w:tcPr>
            <w:tcW w:w="4788" w:type="dxa"/>
          </w:tcPr>
          <w:p w:rsidR="00681717" w:rsidRDefault="00681717" w:rsidP="00681717">
            <w:r>
              <w:t>Chairs not able to get into classroom</w:t>
            </w:r>
          </w:p>
        </w:tc>
        <w:tc>
          <w:tcPr>
            <w:tcW w:w="4788" w:type="dxa"/>
          </w:tcPr>
          <w:p w:rsidR="00681717" w:rsidRDefault="00681717" w:rsidP="00681717">
            <w:r>
              <w:t>Too busy dealing with fires</w:t>
            </w:r>
          </w:p>
          <w:p w:rsidR="00681717" w:rsidRDefault="00681717" w:rsidP="00681717"/>
        </w:tc>
      </w:tr>
      <w:tr w:rsidR="00681717" w:rsidTr="00681717">
        <w:tc>
          <w:tcPr>
            <w:tcW w:w="4788" w:type="dxa"/>
          </w:tcPr>
          <w:p w:rsidR="00681717" w:rsidRDefault="00681717" w:rsidP="00681717"/>
        </w:tc>
        <w:tc>
          <w:tcPr>
            <w:tcW w:w="4788" w:type="dxa"/>
          </w:tcPr>
          <w:p w:rsidR="00681717" w:rsidRDefault="00681717" w:rsidP="00681717"/>
        </w:tc>
      </w:tr>
    </w:tbl>
    <w:p w:rsidR="00681717" w:rsidRDefault="00681717" w:rsidP="00681717"/>
    <w:p w:rsidR="00681717" w:rsidRDefault="00681717" w:rsidP="00681717"/>
    <w:p w:rsidR="001E4A7D" w:rsidRDefault="001E4A7D">
      <w:pPr>
        <w:rPr>
          <w:b/>
          <w:u w:val="single"/>
        </w:rPr>
      </w:pPr>
      <w:r>
        <w:rPr>
          <w:b/>
          <w:u w:val="single"/>
        </w:rPr>
        <w:br w:type="page"/>
      </w:r>
    </w:p>
    <w:p w:rsidR="00681717" w:rsidRPr="001E4A7D" w:rsidRDefault="001E4A7D" w:rsidP="001E4A7D">
      <w:pPr>
        <w:jc w:val="center"/>
        <w:rPr>
          <w:b/>
          <w:u w:val="single"/>
        </w:rPr>
      </w:pPr>
      <w:r>
        <w:rPr>
          <w:b/>
          <w:u w:val="single"/>
        </w:rPr>
        <w:lastRenderedPageBreak/>
        <w:t>We know this already so …</w:t>
      </w:r>
      <w:r w:rsidR="000D3346" w:rsidRPr="001E4A7D">
        <w:rPr>
          <w:b/>
          <w:u w:val="single"/>
        </w:rPr>
        <w:t xml:space="preserve"> Why we can’t get to our “big rocks”</w:t>
      </w:r>
    </w:p>
    <w:p w:rsidR="00681717" w:rsidRDefault="00681717" w:rsidP="001E4A7D">
      <w:pPr>
        <w:spacing w:line="360" w:lineRule="auto"/>
        <w:jc w:val="center"/>
      </w:pPr>
      <w:r>
        <w:t>Too much of a culture of collaboration</w:t>
      </w:r>
    </w:p>
    <w:p w:rsidR="00681717" w:rsidRDefault="00681717" w:rsidP="001E4A7D">
      <w:pPr>
        <w:spacing w:line="360" w:lineRule="auto"/>
        <w:jc w:val="center"/>
      </w:pPr>
      <w:r>
        <w:t>Need to spend more time on ‘big rocks’</w:t>
      </w:r>
    </w:p>
    <w:p w:rsidR="00681717" w:rsidRDefault="00681717" w:rsidP="001E4A7D">
      <w:pPr>
        <w:spacing w:line="360" w:lineRule="auto"/>
        <w:jc w:val="center"/>
      </w:pPr>
      <w:r>
        <w:t>Accountability for decision making</w:t>
      </w:r>
    </w:p>
    <w:p w:rsidR="00681717" w:rsidRDefault="00681717" w:rsidP="001E4A7D">
      <w:pPr>
        <w:spacing w:line="360" w:lineRule="auto"/>
        <w:jc w:val="center"/>
      </w:pPr>
      <w:r>
        <w:t>Lack of resources</w:t>
      </w:r>
    </w:p>
    <w:p w:rsidR="00681717" w:rsidRDefault="00681717" w:rsidP="001E4A7D">
      <w:pPr>
        <w:spacing w:line="360" w:lineRule="auto"/>
        <w:jc w:val="center"/>
      </w:pPr>
      <w:r>
        <w:t>Lack of will to decide</w:t>
      </w:r>
    </w:p>
    <w:p w:rsidR="00681717" w:rsidRDefault="00681717" w:rsidP="001E4A7D">
      <w:pPr>
        <w:spacing w:line="360" w:lineRule="auto"/>
        <w:jc w:val="center"/>
      </w:pPr>
      <w:r>
        <w:t>Understanding of full cost (how much is my time worth?)</w:t>
      </w:r>
    </w:p>
    <w:p w:rsidR="00681717" w:rsidRDefault="00681717" w:rsidP="001E4A7D">
      <w:pPr>
        <w:spacing w:line="360" w:lineRule="auto"/>
        <w:jc w:val="center"/>
      </w:pPr>
      <w:r>
        <w:t>Urgency to achieve priorities</w:t>
      </w:r>
    </w:p>
    <w:p w:rsidR="00681717" w:rsidRDefault="00681717" w:rsidP="001E4A7D">
      <w:pPr>
        <w:spacing w:line="360" w:lineRule="auto"/>
        <w:jc w:val="center"/>
      </w:pPr>
      <w:r>
        <w:t>Consistency of priorities and competing priorities</w:t>
      </w:r>
    </w:p>
    <w:p w:rsidR="000D3346" w:rsidRDefault="001E4A7D" w:rsidP="001E4A7D">
      <w:pPr>
        <w:spacing w:line="360" w:lineRule="auto"/>
        <w:jc w:val="center"/>
      </w:pPr>
      <w:r>
        <w:t>Misalignment</w:t>
      </w:r>
      <w:r w:rsidR="000D3346">
        <w:t xml:space="preserve"> of processes in school calendar</w:t>
      </w:r>
    </w:p>
    <w:p w:rsidR="000D3346" w:rsidRDefault="000D3346" w:rsidP="001E4A7D">
      <w:pPr>
        <w:spacing w:line="360" w:lineRule="auto"/>
        <w:jc w:val="center"/>
      </w:pPr>
      <w:r>
        <w:t>Time lines</w:t>
      </w:r>
    </w:p>
    <w:p w:rsidR="000D3346" w:rsidRDefault="000D3346" w:rsidP="001E4A7D">
      <w:pPr>
        <w:spacing w:line="360" w:lineRule="auto"/>
        <w:jc w:val="center"/>
      </w:pPr>
      <w:r>
        <w:t>Delegate to whom?</w:t>
      </w:r>
    </w:p>
    <w:p w:rsidR="000D3346" w:rsidRDefault="000D3346" w:rsidP="001E4A7D">
      <w:pPr>
        <w:spacing w:line="360" w:lineRule="auto"/>
        <w:jc w:val="center"/>
      </w:pPr>
      <w:r>
        <w:t>Departments have their own timelines</w:t>
      </w:r>
    </w:p>
    <w:p w:rsidR="000D3346" w:rsidRDefault="000D3346" w:rsidP="001E4A7D">
      <w:pPr>
        <w:spacing w:line="360" w:lineRule="auto"/>
        <w:jc w:val="center"/>
      </w:pPr>
      <w:r>
        <w:t>Realistic expectations</w:t>
      </w:r>
    </w:p>
    <w:p w:rsidR="000D3346" w:rsidRDefault="000D3346" w:rsidP="001E4A7D">
      <w:pPr>
        <w:spacing w:line="360" w:lineRule="auto"/>
        <w:jc w:val="center"/>
      </w:pPr>
      <w:r>
        <w:t>High-level strategic priorities conflict with departmental priorities</w:t>
      </w:r>
    </w:p>
    <w:p w:rsidR="00681717" w:rsidRDefault="00681717" w:rsidP="00681717"/>
    <w:p w:rsidR="001E4A7D" w:rsidRDefault="001E4A7D" w:rsidP="00681717">
      <w:pPr>
        <w:rPr>
          <w:b/>
          <w:u w:val="single"/>
        </w:rPr>
      </w:pPr>
    </w:p>
    <w:p w:rsidR="001E4A7D" w:rsidRDefault="001E4A7D" w:rsidP="00681717">
      <w:pPr>
        <w:rPr>
          <w:b/>
          <w:u w:val="single"/>
        </w:rPr>
      </w:pPr>
    </w:p>
    <w:p w:rsidR="001E4A7D" w:rsidRDefault="001E4A7D" w:rsidP="00681717">
      <w:pPr>
        <w:rPr>
          <w:b/>
          <w:u w:val="single"/>
        </w:rPr>
      </w:pPr>
    </w:p>
    <w:p w:rsidR="00681717" w:rsidRPr="001E4A7D" w:rsidRDefault="00681717" w:rsidP="001E4A7D">
      <w:pPr>
        <w:spacing w:line="480" w:lineRule="auto"/>
        <w:jc w:val="center"/>
        <w:rPr>
          <w:b/>
          <w:u w:val="single"/>
        </w:rPr>
      </w:pPr>
      <w:r w:rsidRPr="001E4A7D">
        <w:rPr>
          <w:b/>
          <w:u w:val="single"/>
        </w:rPr>
        <w:t>How to fix</w:t>
      </w:r>
      <w:r w:rsidR="001E4A7D">
        <w:rPr>
          <w:b/>
          <w:u w:val="single"/>
        </w:rPr>
        <w:t xml:space="preserve"> it?</w:t>
      </w:r>
    </w:p>
    <w:p w:rsidR="00681717" w:rsidRDefault="00681717" w:rsidP="001E4A7D">
      <w:pPr>
        <w:spacing w:line="480" w:lineRule="auto"/>
        <w:jc w:val="center"/>
      </w:pPr>
      <w:r>
        <w:t>Additional resources (delegation)</w:t>
      </w:r>
    </w:p>
    <w:p w:rsidR="00681717" w:rsidRDefault="00681717" w:rsidP="001E4A7D">
      <w:pPr>
        <w:spacing w:line="480" w:lineRule="auto"/>
        <w:jc w:val="center"/>
      </w:pPr>
      <w:r>
        <w:t>Fact-based decision making</w:t>
      </w:r>
    </w:p>
    <w:p w:rsidR="00681717" w:rsidRDefault="00681717" w:rsidP="001E4A7D">
      <w:pPr>
        <w:spacing w:line="480" w:lineRule="auto"/>
        <w:jc w:val="center"/>
      </w:pPr>
      <w:r>
        <w:t>Stop doing or enabling Bad work</w:t>
      </w:r>
    </w:p>
    <w:p w:rsidR="00681717" w:rsidRDefault="00681717" w:rsidP="005F1C08"/>
    <w:p w:rsidR="005F1C08" w:rsidRDefault="005F1C08" w:rsidP="005F1C08"/>
    <w:p w:rsidR="00681717" w:rsidRDefault="00681717" w:rsidP="005F1C08"/>
    <w:p w:rsidR="001E4A7D" w:rsidRDefault="001E4A7D">
      <w:pPr>
        <w:rPr>
          <w:b/>
          <w:u w:val="single"/>
        </w:rPr>
      </w:pPr>
      <w:r>
        <w:rPr>
          <w:b/>
          <w:u w:val="single"/>
        </w:rPr>
        <w:br w:type="page"/>
      </w:r>
    </w:p>
    <w:p w:rsidR="001E4A7D" w:rsidRPr="001E4A7D" w:rsidRDefault="001E4A7D" w:rsidP="005F1C08">
      <w:pPr>
        <w:rPr>
          <w:b/>
        </w:rPr>
      </w:pPr>
      <w:r w:rsidRPr="001E4A7D">
        <w:rPr>
          <w:b/>
        </w:rPr>
        <w:lastRenderedPageBreak/>
        <w:t>WORKSHOP #3</w:t>
      </w:r>
    </w:p>
    <w:p w:rsidR="00681717" w:rsidRPr="001E4A7D" w:rsidRDefault="00681717" w:rsidP="005F1C08">
      <w:pPr>
        <w:rPr>
          <w:b/>
        </w:rPr>
      </w:pPr>
      <w:r w:rsidRPr="001E4A7D">
        <w:rPr>
          <w:b/>
        </w:rPr>
        <w:t>Getting out of the weeds: Using strategic directions to enable operations</w:t>
      </w:r>
    </w:p>
    <w:p w:rsidR="000D3346" w:rsidRDefault="000D3346" w:rsidP="005F1C08">
      <w:pPr>
        <w:rPr>
          <w:b/>
          <w:u w:val="single"/>
        </w:rPr>
      </w:pPr>
    </w:p>
    <w:p w:rsidR="00DF076D" w:rsidRDefault="00DF076D" w:rsidP="005F1C08">
      <w:pPr>
        <w:rPr>
          <w:b/>
          <w:u w:val="single"/>
        </w:rPr>
      </w:pPr>
    </w:p>
    <w:p w:rsidR="000D3346" w:rsidRPr="001E4A7D" w:rsidRDefault="000D3346" w:rsidP="005F1C08">
      <w:pPr>
        <w:rPr>
          <w:b/>
          <w:u w:val="single"/>
        </w:rPr>
      </w:pPr>
      <w:bookmarkStart w:id="0" w:name="_GoBack"/>
      <w:bookmarkEnd w:id="0"/>
      <w:r w:rsidRPr="001E4A7D">
        <w:rPr>
          <w:b/>
          <w:u w:val="single"/>
        </w:rPr>
        <w:t>Is the College strategic plan relevant to your area?</w:t>
      </w:r>
    </w:p>
    <w:p w:rsidR="000D3346" w:rsidRPr="000D3346" w:rsidRDefault="000D3346" w:rsidP="005F1C08"/>
    <w:p w:rsidR="000D3346" w:rsidRPr="000D3346" w:rsidRDefault="000D3346" w:rsidP="000D3346">
      <w:pPr>
        <w:rPr>
          <w:b/>
        </w:rPr>
      </w:pPr>
      <w:r w:rsidRPr="000D3346">
        <w:rPr>
          <w:b/>
        </w:rPr>
        <w:t>Yes</w:t>
      </w:r>
    </w:p>
    <w:p w:rsidR="000D3346" w:rsidRDefault="000D3346" w:rsidP="001E4A7D">
      <w:pPr>
        <w:pStyle w:val="ListParagraph"/>
        <w:numPr>
          <w:ilvl w:val="0"/>
          <w:numId w:val="8"/>
        </w:numPr>
      </w:pPr>
      <w:r>
        <w:t>Strategic alignment of work</w:t>
      </w:r>
    </w:p>
    <w:p w:rsidR="000D3346" w:rsidRDefault="000D3346" w:rsidP="001E4A7D">
      <w:pPr>
        <w:pStyle w:val="ListParagraph"/>
        <w:numPr>
          <w:ilvl w:val="0"/>
          <w:numId w:val="8"/>
        </w:numPr>
      </w:pPr>
      <w:r>
        <w:t>Employee engagement</w:t>
      </w:r>
    </w:p>
    <w:p w:rsidR="000D3346" w:rsidRDefault="000D3346" w:rsidP="001E4A7D">
      <w:pPr>
        <w:pStyle w:val="ListParagraph"/>
        <w:numPr>
          <w:ilvl w:val="0"/>
          <w:numId w:val="8"/>
        </w:numPr>
      </w:pPr>
      <w:r>
        <w:t>Direct day-to-day decision making</w:t>
      </w:r>
    </w:p>
    <w:p w:rsidR="000D3346" w:rsidRDefault="000D3346" w:rsidP="001E4A7D">
      <w:pPr>
        <w:pStyle w:val="ListParagraph"/>
        <w:numPr>
          <w:ilvl w:val="0"/>
          <w:numId w:val="8"/>
        </w:numPr>
      </w:pPr>
      <w:r>
        <w:t>Empowered to make appropriate decisions</w:t>
      </w:r>
    </w:p>
    <w:p w:rsidR="000D3346" w:rsidRDefault="000D3346" w:rsidP="001E4A7D">
      <w:pPr>
        <w:pStyle w:val="ListParagraph"/>
        <w:numPr>
          <w:ilvl w:val="0"/>
          <w:numId w:val="8"/>
        </w:numPr>
      </w:pPr>
      <w:r>
        <w:t>First line of awareness of deviation from the plan</w:t>
      </w:r>
    </w:p>
    <w:p w:rsidR="000D3346" w:rsidRDefault="000D3346" w:rsidP="001E4A7D">
      <w:pPr>
        <w:pStyle w:val="ListParagraph"/>
        <w:numPr>
          <w:ilvl w:val="0"/>
          <w:numId w:val="8"/>
        </w:numPr>
      </w:pPr>
      <w:r>
        <w:t xml:space="preserve">Trust (both ways) </w:t>
      </w:r>
    </w:p>
    <w:p w:rsidR="000D3346" w:rsidRDefault="000D3346" w:rsidP="001E4A7D">
      <w:pPr>
        <w:pStyle w:val="ListParagraph"/>
        <w:numPr>
          <w:ilvl w:val="0"/>
          <w:numId w:val="8"/>
        </w:numPr>
      </w:pPr>
      <w:r>
        <w:t>Less micromanagement and more accountability</w:t>
      </w:r>
    </w:p>
    <w:p w:rsidR="000D3346" w:rsidRDefault="000D3346" w:rsidP="001E4A7D">
      <w:pPr>
        <w:pStyle w:val="ListParagraph"/>
        <w:numPr>
          <w:ilvl w:val="0"/>
          <w:numId w:val="8"/>
        </w:numPr>
      </w:pPr>
      <w:r>
        <w:t>Easier for all to develop solutions rather than reacting to problems</w:t>
      </w:r>
    </w:p>
    <w:p w:rsidR="00750667" w:rsidRDefault="00750667" w:rsidP="00750667"/>
    <w:p w:rsidR="00750667" w:rsidRDefault="00750667" w:rsidP="00750667"/>
    <w:p w:rsidR="005F1C08" w:rsidRDefault="005F1C08" w:rsidP="00750667">
      <w:pPr>
        <w:rPr>
          <w:b/>
          <w:u w:val="single"/>
        </w:rPr>
      </w:pPr>
      <w:r w:rsidRPr="005F1C08">
        <w:rPr>
          <w:b/>
          <w:u w:val="single"/>
        </w:rPr>
        <w:t>How to build connection</w:t>
      </w:r>
      <w:r>
        <w:rPr>
          <w:b/>
          <w:u w:val="single"/>
        </w:rPr>
        <w:t xml:space="preserve"> between day to day and Strategic Plan</w:t>
      </w:r>
    </w:p>
    <w:p w:rsidR="00750667" w:rsidRDefault="00750667" w:rsidP="005F1C08">
      <w:pPr>
        <w:jc w:val="center"/>
        <w:rPr>
          <w:b/>
          <w:u w:val="single"/>
        </w:rPr>
      </w:pPr>
    </w:p>
    <w:p w:rsidR="005F1C08" w:rsidRDefault="005F1C08" w:rsidP="00750667">
      <w:pPr>
        <w:pStyle w:val="ListParagraph"/>
        <w:numPr>
          <w:ilvl w:val="0"/>
          <w:numId w:val="9"/>
        </w:numPr>
      </w:pPr>
      <w:r>
        <w:t>Chairs Translate from administration to faculty and staff</w:t>
      </w:r>
    </w:p>
    <w:p w:rsidR="005F1C08" w:rsidRDefault="005F1C08" w:rsidP="00750667">
      <w:pPr>
        <w:pStyle w:val="ListParagraph"/>
        <w:numPr>
          <w:ilvl w:val="0"/>
          <w:numId w:val="9"/>
        </w:numPr>
      </w:pPr>
      <w:r>
        <w:t>Chairs Translate from faculty and staff to administration</w:t>
      </w:r>
    </w:p>
    <w:p w:rsidR="005F1C08" w:rsidRDefault="005F1C08" w:rsidP="00750667">
      <w:pPr>
        <w:pStyle w:val="ListParagraph"/>
        <w:numPr>
          <w:ilvl w:val="0"/>
          <w:numId w:val="9"/>
        </w:numPr>
      </w:pPr>
      <w:r>
        <w:t>Involve everyone from the beginning</w:t>
      </w:r>
    </w:p>
    <w:p w:rsidR="005F1C08" w:rsidRDefault="005F1C08" w:rsidP="00750667">
      <w:pPr>
        <w:pStyle w:val="ListParagraph"/>
        <w:numPr>
          <w:ilvl w:val="0"/>
          <w:numId w:val="9"/>
        </w:numPr>
      </w:pPr>
      <w:r>
        <w:t>Ask how they can contribute</w:t>
      </w:r>
    </w:p>
    <w:p w:rsidR="005F1C08" w:rsidRDefault="005F1C08" w:rsidP="00750667">
      <w:pPr>
        <w:pStyle w:val="ListParagraph"/>
        <w:numPr>
          <w:ilvl w:val="0"/>
          <w:numId w:val="9"/>
        </w:numPr>
      </w:pPr>
      <w:r>
        <w:t>Help them see the big picture</w:t>
      </w:r>
    </w:p>
    <w:p w:rsidR="005F1C08" w:rsidRDefault="005F1C08" w:rsidP="00750667">
      <w:pPr>
        <w:pStyle w:val="ListParagraph"/>
        <w:numPr>
          <w:ilvl w:val="0"/>
          <w:numId w:val="9"/>
        </w:numPr>
      </w:pPr>
      <w:r>
        <w:t>Two-way dialogue</w:t>
      </w:r>
    </w:p>
    <w:p w:rsidR="005F1C08" w:rsidRDefault="005F1C08" w:rsidP="00750667">
      <w:pPr>
        <w:pStyle w:val="ListParagraph"/>
        <w:numPr>
          <w:ilvl w:val="1"/>
          <w:numId w:val="9"/>
        </w:numPr>
      </w:pPr>
      <w:r>
        <w:t>Faculty</w:t>
      </w:r>
    </w:p>
    <w:p w:rsidR="005F1C08" w:rsidRDefault="005F1C08" w:rsidP="00750667">
      <w:pPr>
        <w:pStyle w:val="ListParagraph"/>
        <w:numPr>
          <w:ilvl w:val="1"/>
          <w:numId w:val="9"/>
        </w:numPr>
      </w:pPr>
      <w:r>
        <w:t>Staff</w:t>
      </w:r>
    </w:p>
    <w:p w:rsidR="005F1C08" w:rsidRDefault="005F1C08" w:rsidP="00750667">
      <w:pPr>
        <w:pStyle w:val="ListParagraph"/>
        <w:numPr>
          <w:ilvl w:val="0"/>
          <w:numId w:val="9"/>
        </w:numPr>
      </w:pPr>
      <w:r>
        <w:t>Build a bridge and alignment</w:t>
      </w:r>
    </w:p>
    <w:p w:rsidR="005F1C08" w:rsidRDefault="005F1C08" w:rsidP="00750667">
      <w:pPr>
        <w:pStyle w:val="ListParagraph"/>
        <w:numPr>
          <w:ilvl w:val="1"/>
          <w:numId w:val="9"/>
        </w:numPr>
      </w:pPr>
      <w:r>
        <w:t>Their core mission</w:t>
      </w:r>
    </w:p>
    <w:p w:rsidR="005F1C08" w:rsidRDefault="005F1C08" w:rsidP="00750667">
      <w:pPr>
        <w:pStyle w:val="ListParagraph"/>
        <w:numPr>
          <w:ilvl w:val="1"/>
          <w:numId w:val="9"/>
        </w:numPr>
      </w:pPr>
      <w:r>
        <w:t>The organizational mission</w:t>
      </w:r>
    </w:p>
    <w:p w:rsidR="005F1C08" w:rsidRDefault="005F1C08" w:rsidP="005F1C08"/>
    <w:p w:rsidR="00750667" w:rsidRDefault="00750667" w:rsidP="005F1C08"/>
    <w:p w:rsidR="005F1C08" w:rsidRDefault="005F1C08" w:rsidP="005F1C08">
      <w:pPr>
        <w:rPr>
          <w:b/>
          <w:u w:val="single"/>
        </w:rPr>
      </w:pPr>
      <w:r w:rsidRPr="00750667">
        <w:rPr>
          <w:b/>
          <w:u w:val="single"/>
        </w:rPr>
        <w:t>Strategies for connecting with the Strategic Plan</w:t>
      </w:r>
    </w:p>
    <w:p w:rsidR="00750667" w:rsidRPr="00750667" w:rsidRDefault="00750667" w:rsidP="005F1C08">
      <w:pPr>
        <w:rPr>
          <w:b/>
          <w:u w:val="single"/>
        </w:rPr>
      </w:pPr>
    </w:p>
    <w:p w:rsidR="005F1C08" w:rsidRDefault="005F1C08" w:rsidP="00750667">
      <w:pPr>
        <w:pStyle w:val="ListParagraph"/>
        <w:numPr>
          <w:ilvl w:val="0"/>
          <w:numId w:val="10"/>
        </w:numPr>
      </w:pPr>
      <w:r>
        <w:t>Read it and understand it yourself</w:t>
      </w:r>
    </w:p>
    <w:p w:rsidR="005F1C08" w:rsidRDefault="005F1C08" w:rsidP="00750667">
      <w:pPr>
        <w:pStyle w:val="ListParagraph"/>
        <w:numPr>
          <w:ilvl w:val="0"/>
          <w:numId w:val="10"/>
        </w:numPr>
      </w:pPr>
      <w:r>
        <w:t>Social events</w:t>
      </w:r>
    </w:p>
    <w:p w:rsidR="005F1C08" w:rsidRDefault="005F1C08" w:rsidP="00750667">
      <w:pPr>
        <w:pStyle w:val="ListParagraph"/>
        <w:numPr>
          <w:ilvl w:val="0"/>
          <w:numId w:val="10"/>
        </w:numPr>
      </w:pPr>
      <w:r>
        <w:t>Connect old plan with new plan (show as a progression)</w:t>
      </w:r>
    </w:p>
    <w:p w:rsidR="005F1C08" w:rsidRDefault="005F1C08" w:rsidP="00750667">
      <w:pPr>
        <w:pStyle w:val="ListParagraph"/>
        <w:numPr>
          <w:ilvl w:val="0"/>
          <w:numId w:val="10"/>
        </w:numPr>
      </w:pPr>
      <w:r>
        <w:t>Connect the part of the process and the results</w:t>
      </w:r>
    </w:p>
    <w:p w:rsidR="005F1C08" w:rsidRDefault="005F1C08" w:rsidP="00750667">
      <w:pPr>
        <w:pStyle w:val="ListParagraph"/>
        <w:numPr>
          <w:ilvl w:val="0"/>
          <w:numId w:val="10"/>
        </w:numPr>
      </w:pPr>
      <w:r>
        <w:t>Simplify the message</w:t>
      </w:r>
    </w:p>
    <w:p w:rsidR="005F1C08" w:rsidRDefault="005F1C08" w:rsidP="00750667">
      <w:pPr>
        <w:pStyle w:val="ListParagraph"/>
        <w:numPr>
          <w:ilvl w:val="0"/>
          <w:numId w:val="10"/>
        </w:numPr>
      </w:pPr>
      <w:r>
        <w:t>Strategic and business plans are ongoing not an event</w:t>
      </w:r>
    </w:p>
    <w:p w:rsidR="005F1C08" w:rsidRDefault="005F1C08" w:rsidP="005F1C08"/>
    <w:p w:rsidR="003E0B6B" w:rsidRDefault="003E0B6B" w:rsidP="005F1C08"/>
    <w:p w:rsidR="003E0B6B" w:rsidRDefault="003E0B6B" w:rsidP="005F1C08"/>
    <w:p w:rsidR="003E0B6B" w:rsidRDefault="003E0B6B" w:rsidP="005F1C08"/>
    <w:p w:rsidR="003E0B6B" w:rsidRDefault="003E0B6B" w:rsidP="005F1C08"/>
    <w:p w:rsidR="00750667" w:rsidRDefault="00750667">
      <w:r>
        <w:br w:type="page"/>
      </w:r>
    </w:p>
    <w:p w:rsidR="000D3346" w:rsidRPr="00750667" w:rsidRDefault="000D3346" w:rsidP="005F1C08">
      <w:pPr>
        <w:rPr>
          <w:b/>
        </w:rPr>
      </w:pPr>
      <w:r w:rsidRPr="00750667">
        <w:rPr>
          <w:b/>
        </w:rPr>
        <w:lastRenderedPageBreak/>
        <w:t>Bibliography</w:t>
      </w:r>
    </w:p>
    <w:p w:rsidR="00681717" w:rsidRDefault="00681717" w:rsidP="005F1C08"/>
    <w:p w:rsidR="00681717" w:rsidRDefault="00681717" w:rsidP="00681717">
      <w:proofErr w:type="gramStart"/>
      <w:r>
        <w:t>Allison, Michael and Kaye, Jude.</w:t>
      </w:r>
      <w:proofErr w:type="gramEnd"/>
      <w:r>
        <w:t xml:space="preserve"> </w:t>
      </w:r>
      <w:proofErr w:type="gramStart"/>
      <w:r>
        <w:rPr>
          <w:i/>
        </w:rPr>
        <w:t xml:space="preserve">Strategic Planning for </w:t>
      </w:r>
      <w:proofErr w:type="spellStart"/>
      <w:r>
        <w:rPr>
          <w:i/>
        </w:rPr>
        <w:t>Nonprofit</w:t>
      </w:r>
      <w:proofErr w:type="spellEnd"/>
      <w:r>
        <w:rPr>
          <w:i/>
        </w:rPr>
        <w:t xml:space="preserve"> Organizations,</w:t>
      </w:r>
      <w:r>
        <w:t xml:space="preserve"> Hoboken, NJ, John Wiley and Sons, 2005.</w:t>
      </w:r>
      <w:proofErr w:type="gramEnd"/>
    </w:p>
    <w:p w:rsidR="00681717" w:rsidRDefault="00681717" w:rsidP="00681717"/>
    <w:p w:rsidR="00681717" w:rsidRDefault="00681717" w:rsidP="00681717">
      <w:proofErr w:type="spellStart"/>
      <w:r>
        <w:t>Babauta</w:t>
      </w:r>
      <w:proofErr w:type="spellEnd"/>
      <w:r>
        <w:t xml:space="preserve">, Leo. </w:t>
      </w:r>
      <w:r w:rsidRPr="002470F7">
        <w:rPr>
          <w:i/>
        </w:rPr>
        <w:t>The Power of Less</w:t>
      </w:r>
      <w:r>
        <w:t>, New York, Hyperion, 2009.</w:t>
      </w:r>
    </w:p>
    <w:p w:rsidR="00681717" w:rsidRDefault="00681717" w:rsidP="00681717"/>
    <w:p w:rsidR="00681717" w:rsidRDefault="00681717" w:rsidP="00681717">
      <w:r>
        <w:t xml:space="preserve">Barrett, Richard. </w:t>
      </w:r>
      <w:proofErr w:type="gramStart"/>
      <w:r>
        <w:rPr>
          <w:i/>
        </w:rPr>
        <w:t xml:space="preserve">Liberating the Corporate Soul, </w:t>
      </w:r>
      <w:r>
        <w:t>Oxford, UK, Butterworth-</w:t>
      </w:r>
      <w:proofErr w:type="spellStart"/>
      <w:r>
        <w:t>Heinmann</w:t>
      </w:r>
      <w:proofErr w:type="spellEnd"/>
      <w:r>
        <w:t>, 1998.</w:t>
      </w:r>
      <w:proofErr w:type="gramEnd"/>
    </w:p>
    <w:p w:rsidR="00681717" w:rsidRDefault="00681717" w:rsidP="00681717"/>
    <w:p w:rsidR="00681717" w:rsidRDefault="00681717" w:rsidP="00681717">
      <w:r>
        <w:t xml:space="preserve">Barrett, Richard. </w:t>
      </w:r>
      <w:proofErr w:type="gramStart"/>
      <w:r>
        <w:rPr>
          <w:i/>
        </w:rPr>
        <w:t xml:space="preserve">Building a Values-Driven Organization, </w:t>
      </w:r>
      <w:r>
        <w:t>Oxford, UK, Butterworth-</w:t>
      </w:r>
      <w:proofErr w:type="spellStart"/>
      <w:r>
        <w:t>Heinmann</w:t>
      </w:r>
      <w:proofErr w:type="spellEnd"/>
      <w:r>
        <w:t>, 2006.</w:t>
      </w:r>
      <w:proofErr w:type="gramEnd"/>
    </w:p>
    <w:p w:rsidR="00681717" w:rsidRDefault="00681717" w:rsidP="00681717"/>
    <w:p w:rsidR="00681717" w:rsidRDefault="00681717" w:rsidP="00681717">
      <w:r>
        <w:t xml:space="preserve">Bryson, John M. Strategic Planning for Public and </w:t>
      </w:r>
      <w:proofErr w:type="spellStart"/>
      <w:r>
        <w:t>Nonprofit</w:t>
      </w:r>
      <w:proofErr w:type="spellEnd"/>
      <w:r>
        <w:t xml:space="preserve"> Organizations, San </w:t>
      </w:r>
      <w:proofErr w:type="spellStart"/>
      <w:r>
        <w:t>Fransisco</w:t>
      </w:r>
      <w:proofErr w:type="spellEnd"/>
      <w:r>
        <w:t xml:space="preserve">, </w:t>
      </w:r>
      <w:proofErr w:type="spellStart"/>
      <w:r>
        <w:t>Jossey</w:t>
      </w:r>
      <w:proofErr w:type="spellEnd"/>
      <w:r>
        <w:t>-Bass, 2011.</w:t>
      </w:r>
    </w:p>
    <w:p w:rsidR="00681717" w:rsidRDefault="00681717" w:rsidP="00681717"/>
    <w:p w:rsidR="00681717" w:rsidRDefault="00681717" w:rsidP="00681717">
      <w:r>
        <w:t xml:space="preserve">Carroll, Michael. </w:t>
      </w:r>
      <w:r w:rsidRPr="0035774B">
        <w:rPr>
          <w:i/>
        </w:rPr>
        <w:t>Awake at Work</w:t>
      </w:r>
      <w:r>
        <w:rPr>
          <w:i/>
        </w:rPr>
        <w:t xml:space="preserve">, </w:t>
      </w:r>
      <w:r>
        <w:t xml:space="preserve">Boston and London, </w:t>
      </w:r>
      <w:proofErr w:type="spellStart"/>
      <w:r>
        <w:t>Shambhala</w:t>
      </w:r>
      <w:proofErr w:type="spellEnd"/>
      <w:r>
        <w:t xml:space="preserve"> Publications, 2004.</w:t>
      </w:r>
    </w:p>
    <w:p w:rsidR="00681717" w:rsidRDefault="00681717" w:rsidP="00681717"/>
    <w:p w:rsidR="00681717" w:rsidRDefault="00681717" w:rsidP="00681717">
      <w:r>
        <w:t xml:space="preserve">Chu, Don. </w:t>
      </w:r>
      <w:proofErr w:type="gramStart"/>
      <w:r w:rsidRPr="0035774B">
        <w:rPr>
          <w:i/>
        </w:rPr>
        <w:t>The Department Chair Primer</w:t>
      </w:r>
      <w:r>
        <w:rPr>
          <w:i/>
        </w:rPr>
        <w:t xml:space="preserve">, </w:t>
      </w:r>
      <w:r>
        <w:t>Boston, Mass., Anker Publishing Company, 2006.</w:t>
      </w:r>
      <w:proofErr w:type="gramEnd"/>
    </w:p>
    <w:p w:rsidR="00681717" w:rsidRDefault="00681717" w:rsidP="00681717"/>
    <w:p w:rsidR="00681717" w:rsidRDefault="00681717" w:rsidP="00681717">
      <w:proofErr w:type="spellStart"/>
      <w:r>
        <w:t>Kotter</w:t>
      </w:r>
      <w:proofErr w:type="spellEnd"/>
      <w:r>
        <w:t xml:space="preserve">, John P. </w:t>
      </w:r>
      <w:r>
        <w:rPr>
          <w:i/>
        </w:rPr>
        <w:t xml:space="preserve">A sense of </w:t>
      </w:r>
      <w:proofErr w:type="spellStart"/>
      <w:r>
        <w:rPr>
          <w:i/>
        </w:rPr>
        <w:t>Urgency</w:t>
      </w:r>
      <w:proofErr w:type="gramStart"/>
      <w:r>
        <w:rPr>
          <w:i/>
        </w:rPr>
        <w:t>,</w:t>
      </w:r>
      <w:r>
        <w:t>Boston</w:t>
      </w:r>
      <w:proofErr w:type="spellEnd"/>
      <w:proofErr w:type="gramEnd"/>
      <w:r>
        <w:t>, Mass., Harvard Business Review Press, 2008.</w:t>
      </w:r>
    </w:p>
    <w:p w:rsidR="00681717" w:rsidRDefault="00681717" w:rsidP="00681717"/>
    <w:p w:rsidR="00681717" w:rsidRDefault="00681717" w:rsidP="00681717">
      <w:r>
        <w:t xml:space="preserve">Lang, Amanda. </w:t>
      </w:r>
      <w:proofErr w:type="gramStart"/>
      <w:r w:rsidRPr="002470F7">
        <w:rPr>
          <w:i/>
        </w:rPr>
        <w:t>The Power of Why</w:t>
      </w:r>
      <w:r>
        <w:t>, Toronto, Collins, 2012.</w:t>
      </w:r>
      <w:proofErr w:type="gramEnd"/>
    </w:p>
    <w:p w:rsidR="00681717" w:rsidRDefault="00681717" w:rsidP="00681717"/>
    <w:p w:rsidR="00681717" w:rsidRDefault="00681717" w:rsidP="00681717">
      <w:proofErr w:type="spellStart"/>
      <w:r>
        <w:t>Lencioni</w:t>
      </w:r>
      <w:proofErr w:type="spellEnd"/>
      <w:r>
        <w:t xml:space="preserve">, Patrick. </w:t>
      </w:r>
      <w:proofErr w:type="gramStart"/>
      <w:r w:rsidRPr="002470F7">
        <w:rPr>
          <w:i/>
        </w:rPr>
        <w:t>Death by Meeting,</w:t>
      </w:r>
      <w:r>
        <w:t xml:space="preserve"> San </w:t>
      </w:r>
      <w:proofErr w:type="spellStart"/>
      <w:r>
        <w:t>Fransisco</w:t>
      </w:r>
      <w:proofErr w:type="spellEnd"/>
      <w:r>
        <w:t xml:space="preserve">, </w:t>
      </w:r>
      <w:proofErr w:type="spellStart"/>
      <w:r>
        <w:t>Jossey</w:t>
      </w:r>
      <w:proofErr w:type="spellEnd"/>
      <w:r>
        <w:t>-Bass, 2004.</w:t>
      </w:r>
      <w:proofErr w:type="gramEnd"/>
    </w:p>
    <w:p w:rsidR="00681717" w:rsidRDefault="00681717" w:rsidP="00681717"/>
    <w:p w:rsidR="00681717" w:rsidRDefault="00681717" w:rsidP="00681717">
      <w:proofErr w:type="spellStart"/>
      <w:r>
        <w:t>Stanier</w:t>
      </w:r>
      <w:proofErr w:type="spellEnd"/>
      <w:r>
        <w:t xml:space="preserve">, Michael </w:t>
      </w:r>
      <w:proofErr w:type="spellStart"/>
      <w:r>
        <w:t>Bungay</w:t>
      </w:r>
      <w:proofErr w:type="spellEnd"/>
      <w:r>
        <w:t xml:space="preserve">.  </w:t>
      </w:r>
      <w:r w:rsidRPr="0035774B">
        <w:rPr>
          <w:i/>
        </w:rPr>
        <w:t>Find Your Great Work</w:t>
      </w:r>
      <w:r>
        <w:t>, Box of Crayons Press, 2008.</w:t>
      </w:r>
    </w:p>
    <w:p w:rsidR="00681717" w:rsidRDefault="00681717" w:rsidP="00681717"/>
    <w:p w:rsidR="00681717" w:rsidRDefault="00681717" w:rsidP="00681717"/>
    <w:p w:rsidR="00681717" w:rsidRDefault="00681717" w:rsidP="00681717"/>
    <w:p w:rsidR="00681717" w:rsidRPr="00D431C5" w:rsidRDefault="00681717" w:rsidP="00681717">
      <w:pPr>
        <w:rPr>
          <w:b/>
        </w:rPr>
      </w:pPr>
      <w:r w:rsidRPr="00D431C5">
        <w:rPr>
          <w:b/>
        </w:rPr>
        <w:t>Web videos – Clips used during workshop</w:t>
      </w:r>
      <w:r>
        <w:rPr>
          <w:b/>
        </w:rPr>
        <w:t>s</w:t>
      </w:r>
      <w:r w:rsidRPr="00D431C5">
        <w:rPr>
          <w:b/>
        </w:rPr>
        <w:t>:</w:t>
      </w:r>
    </w:p>
    <w:p w:rsidR="00681717" w:rsidRDefault="00681717" w:rsidP="00681717"/>
    <w:p w:rsidR="00681717" w:rsidRDefault="00681717" w:rsidP="00681717">
      <w:r w:rsidRPr="006C69D7">
        <w:rPr>
          <w:b/>
        </w:rPr>
        <w:t>Competencies workshop</w:t>
      </w:r>
      <w:r>
        <w:t xml:space="preserve"> </w:t>
      </w:r>
    </w:p>
    <w:p w:rsidR="00681717" w:rsidRDefault="00681717" w:rsidP="00681717">
      <w:r>
        <w:t xml:space="preserve"> Work on your strengths, not weaknesses</w:t>
      </w:r>
    </w:p>
    <w:p w:rsidR="00681717" w:rsidRDefault="00D25418" w:rsidP="00681717">
      <w:hyperlink r:id="rId9" w:history="1">
        <w:r w:rsidR="00681717">
          <w:rPr>
            <w:rStyle w:val="Hyperlink"/>
          </w:rPr>
          <w:t>Strengths Based Leadership- The Extraordinary Leader - YouTube</w:t>
        </w:r>
      </w:hyperlink>
    </w:p>
    <w:p w:rsidR="00681717" w:rsidRDefault="00681717" w:rsidP="00681717"/>
    <w:p w:rsidR="00681717" w:rsidRDefault="00681717" w:rsidP="00681717"/>
    <w:p w:rsidR="00681717" w:rsidRPr="006C69D7" w:rsidRDefault="00681717" w:rsidP="00681717">
      <w:pPr>
        <w:rPr>
          <w:b/>
        </w:rPr>
      </w:pPr>
      <w:r w:rsidRPr="006C69D7">
        <w:rPr>
          <w:b/>
        </w:rPr>
        <w:t xml:space="preserve">So much to do, so little time </w:t>
      </w:r>
    </w:p>
    <w:p w:rsidR="00681717" w:rsidRDefault="00681717" w:rsidP="00681717">
      <w:r>
        <w:t>Selecting priorities</w:t>
      </w:r>
    </w:p>
    <w:p w:rsidR="00681717" w:rsidRDefault="00D25418" w:rsidP="00681717">
      <w:hyperlink r:id="rId10" w:history="1">
        <w:r w:rsidR="00681717">
          <w:rPr>
            <w:rStyle w:val="Hyperlink"/>
          </w:rPr>
          <w:t>The Alchemy of Great Work | Box of Crayons</w:t>
        </w:r>
      </w:hyperlink>
    </w:p>
    <w:p w:rsidR="00681717" w:rsidRDefault="00681717" w:rsidP="00681717"/>
    <w:p w:rsidR="00681717" w:rsidRDefault="00D25418" w:rsidP="00681717">
      <w:hyperlink r:id="rId11" w:history="1">
        <w:r w:rsidR="00681717">
          <w:rPr>
            <w:rStyle w:val="Hyperlink"/>
          </w:rPr>
          <w:t>Big Rocks First - YouTube</w:t>
        </w:r>
      </w:hyperlink>
    </w:p>
    <w:p w:rsidR="00681717" w:rsidRDefault="00681717" w:rsidP="00681717"/>
    <w:p w:rsidR="00681717" w:rsidRDefault="00681717" w:rsidP="00681717"/>
    <w:p w:rsidR="00681717" w:rsidRPr="006C69D7" w:rsidRDefault="00681717" w:rsidP="00681717">
      <w:pPr>
        <w:rPr>
          <w:b/>
        </w:rPr>
      </w:pPr>
      <w:r w:rsidRPr="006C69D7">
        <w:rPr>
          <w:b/>
        </w:rPr>
        <w:t>Getting out of the weeds: Using and communicating the Strategic Plan</w:t>
      </w:r>
    </w:p>
    <w:p w:rsidR="00681717" w:rsidRDefault="00D25418" w:rsidP="00681717">
      <w:hyperlink r:id="rId12" w:history="1">
        <w:r w:rsidR="00681717">
          <w:rPr>
            <w:rStyle w:val="Hyperlink"/>
          </w:rPr>
          <w:t>Mel Robbins on Getting Out of the Weeds - YouTube</w:t>
        </w:r>
      </w:hyperlink>
      <w:r w:rsidR="00681717">
        <w:t xml:space="preserve"> (first 3 minutes)</w:t>
      </w:r>
    </w:p>
    <w:p w:rsidR="00681717" w:rsidRDefault="00681717" w:rsidP="00681717"/>
    <w:p w:rsidR="00681717" w:rsidRPr="00D431C5" w:rsidRDefault="00D25418" w:rsidP="00681717">
      <w:pPr>
        <w:rPr>
          <w:i/>
        </w:rPr>
      </w:pPr>
      <w:hyperlink r:id="rId13" w:history="1">
        <w:r w:rsidR="00681717">
          <w:rPr>
            <w:rStyle w:val="Hyperlink"/>
          </w:rPr>
          <w:t>Stephen Covey: Goals and Priorities - YouTube</w:t>
        </w:r>
      </w:hyperlink>
      <w:r w:rsidR="00681717">
        <w:t xml:space="preserve">: </w:t>
      </w:r>
      <w:r w:rsidR="00681717" w:rsidRPr="00D431C5">
        <w:rPr>
          <w:i/>
        </w:rPr>
        <w:t>why every employee should know the strategic plan and the School’s priorities</w:t>
      </w:r>
    </w:p>
    <w:p w:rsidR="00681717" w:rsidRPr="005F1C08" w:rsidRDefault="00681717" w:rsidP="005F1C08"/>
    <w:sectPr w:rsidR="00681717" w:rsidRPr="005F1C08" w:rsidSect="00252F66">
      <w:type w:val="continuous"/>
      <w:pgSz w:w="12240" w:h="15840"/>
      <w:pgMar w:top="1440" w:right="1440" w:bottom="1440" w:left="1440" w:header="708" w:footer="6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418" w:rsidRDefault="00D25418" w:rsidP="00252F66">
      <w:r>
        <w:separator/>
      </w:r>
    </w:p>
  </w:endnote>
  <w:endnote w:type="continuationSeparator" w:id="0">
    <w:p w:rsidR="00D25418" w:rsidRDefault="00D25418" w:rsidP="002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66" w:rsidRDefault="00252F66">
    <w:pPr>
      <w:pStyle w:val="Footer"/>
    </w:pPr>
    <w:r>
      <w:rPr>
        <w:noProof/>
        <w:lang w:val="en-US"/>
      </w:rPr>
      <w:drawing>
        <wp:anchor distT="0" distB="0" distL="114300" distR="114300" simplePos="0" relativeHeight="251658240" behindDoc="1" locked="0" layoutInCell="1" allowOverlap="1" wp14:anchorId="48ADF587" wp14:editId="54B1270A">
          <wp:simplePos x="0" y="0"/>
          <wp:positionH relativeFrom="column">
            <wp:posOffset>-914400</wp:posOffset>
          </wp:positionH>
          <wp:positionV relativeFrom="paragraph">
            <wp:posOffset>-560705</wp:posOffset>
          </wp:positionV>
          <wp:extent cx="7761605" cy="1133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wave_crop.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1605" cy="113347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Page </w:t>
    </w:r>
    <w:r>
      <w:rPr>
        <w:b/>
      </w:rPr>
      <w:fldChar w:fldCharType="begin"/>
    </w:r>
    <w:r>
      <w:rPr>
        <w:b/>
      </w:rPr>
      <w:instrText xml:space="preserve"> PAGE  \* Arabic  \* MERGEFORMAT </w:instrText>
    </w:r>
    <w:r>
      <w:rPr>
        <w:b/>
      </w:rPr>
      <w:fldChar w:fldCharType="separate"/>
    </w:r>
    <w:r w:rsidR="00DF076D">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DF076D">
      <w:rPr>
        <w:b/>
        <w:noProof/>
      </w:rPr>
      <w:t>6</w:t>
    </w:r>
    <w:r>
      <w:rPr>
        <w:b/>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418" w:rsidRDefault="00D25418" w:rsidP="00252F66">
      <w:r>
        <w:separator/>
      </w:r>
    </w:p>
  </w:footnote>
  <w:footnote w:type="continuationSeparator" w:id="0">
    <w:p w:rsidR="00D25418" w:rsidRDefault="00D25418" w:rsidP="00252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190"/>
    <w:multiLevelType w:val="hybridMultilevel"/>
    <w:tmpl w:val="CE5A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964C2C"/>
    <w:multiLevelType w:val="hybridMultilevel"/>
    <w:tmpl w:val="E2B6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318E2"/>
    <w:multiLevelType w:val="hybridMultilevel"/>
    <w:tmpl w:val="BD18C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10427D"/>
    <w:multiLevelType w:val="hybridMultilevel"/>
    <w:tmpl w:val="E132F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C77F8"/>
    <w:multiLevelType w:val="hybridMultilevel"/>
    <w:tmpl w:val="7A5C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B4C44"/>
    <w:multiLevelType w:val="hybridMultilevel"/>
    <w:tmpl w:val="29063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340F0B"/>
    <w:multiLevelType w:val="hybridMultilevel"/>
    <w:tmpl w:val="95489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1DF0BA2"/>
    <w:multiLevelType w:val="hybridMultilevel"/>
    <w:tmpl w:val="D0281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E146438"/>
    <w:multiLevelType w:val="hybridMultilevel"/>
    <w:tmpl w:val="20F25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3E4E9B"/>
    <w:multiLevelType w:val="hybridMultilevel"/>
    <w:tmpl w:val="86421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8"/>
  </w:num>
  <w:num w:numId="6">
    <w:abstractNumId w:val="2"/>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8C6"/>
    <w:rsid w:val="000D3346"/>
    <w:rsid w:val="000E0D5F"/>
    <w:rsid w:val="001D315A"/>
    <w:rsid w:val="001D5AC8"/>
    <w:rsid w:val="001E4A7D"/>
    <w:rsid w:val="00223FFA"/>
    <w:rsid w:val="00230DA8"/>
    <w:rsid w:val="00252F66"/>
    <w:rsid w:val="002606CF"/>
    <w:rsid w:val="00274B19"/>
    <w:rsid w:val="00294278"/>
    <w:rsid w:val="003374A0"/>
    <w:rsid w:val="00361F19"/>
    <w:rsid w:val="003E0B6B"/>
    <w:rsid w:val="00406F57"/>
    <w:rsid w:val="005022CE"/>
    <w:rsid w:val="0058033F"/>
    <w:rsid w:val="005F1C08"/>
    <w:rsid w:val="00630793"/>
    <w:rsid w:val="00681717"/>
    <w:rsid w:val="006D309B"/>
    <w:rsid w:val="00750667"/>
    <w:rsid w:val="007E0B62"/>
    <w:rsid w:val="008718C6"/>
    <w:rsid w:val="00C17DD4"/>
    <w:rsid w:val="00CE1BA2"/>
    <w:rsid w:val="00D25418"/>
    <w:rsid w:val="00DF0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C6"/>
    <w:pPr>
      <w:ind w:left="720"/>
      <w:contextualSpacing/>
    </w:pPr>
  </w:style>
  <w:style w:type="character" w:styleId="Hyperlink">
    <w:name w:val="Hyperlink"/>
    <w:basedOn w:val="DefaultParagraphFont"/>
    <w:uiPriority w:val="99"/>
    <w:semiHidden/>
    <w:unhideWhenUsed/>
    <w:rsid w:val="00681717"/>
    <w:rPr>
      <w:color w:val="0000FF"/>
      <w:u w:val="single"/>
    </w:rPr>
  </w:style>
  <w:style w:type="paragraph" w:styleId="BalloonText">
    <w:name w:val="Balloon Text"/>
    <w:basedOn w:val="Normal"/>
    <w:link w:val="BalloonTextChar"/>
    <w:uiPriority w:val="99"/>
    <w:semiHidden/>
    <w:unhideWhenUsed/>
    <w:rsid w:val="00681717"/>
    <w:rPr>
      <w:rFonts w:ascii="Tahoma" w:hAnsi="Tahoma" w:cs="Tahoma"/>
      <w:sz w:val="16"/>
      <w:szCs w:val="16"/>
    </w:rPr>
  </w:style>
  <w:style w:type="character" w:customStyle="1" w:styleId="BalloonTextChar">
    <w:name w:val="Balloon Text Char"/>
    <w:basedOn w:val="DefaultParagraphFont"/>
    <w:link w:val="BalloonText"/>
    <w:uiPriority w:val="99"/>
    <w:semiHidden/>
    <w:rsid w:val="00681717"/>
    <w:rPr>
      <w:rFonts w:ascii="Tahoma" w:hAnsi="Tahoma" w:cs="Tahoma"/>
      <w:sz w:val="16"/>
      <w:szCs w:val="16"/>
    </w:rPr>
  </w:style>
  <w:style w:type="table" w:styleId="TableGrid">
    <w:name w:val="Table Grid"/>
    <w:basedOn w:val="TableNormal"/>
    <w:uiPriority w:val="59"/>
    <w:rsid w:val="00681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2F66"/>
    <w:pPr>
      <w:tabs>
        <w:tab w:val="center" w:pos="4680"/>
        <w:tab w:val="right" w:pos="9360"/>
      </w:tabs>
    </w:pPr>
  </w:style>
  <w:style w:type="character" w:customStyle="1" w:styleId="HeaderChar">
    <w:name w:val="Header Char"/>
    <w:basedOn w:val="DefaultParagraphFont"/>
    <w:link w:val="Header"/>
    <w:uiPriority w:val="99"/>
    <w:rsid w:val="00252F66"/>
  </w:style>
  <w:style w:type="paragraph" w:styleId="Footer">
    <w:name w:val="footer"/>
    <w:basedOn w:val="Normal"/>
    <w:link w:val="FooterChar"/>
    <w:uiPriority w:val="99"/>
    <w:unhideWhenUsed/>
    <w:rsid w:val="00252F66"/>
    <w:pPr>
      <w:tabs>
        <w:tab w:val="center" w:pos="4680"/>
        <w:tab w:val="right" w:pos="9360"/>
      </w:tabs>
    </w:pPr>
  </w:style>
  <w:style w:type="character" w:customStyle="1" w:styleId="FooterChar">
    <w:name w:val="Footer Char"/>
    <w:basedOn w:val="DefaultParagraphFont"/>
    <w:link w:val="Footer"/>
    <w:uiPriority w:val="99"/>
    <w:rsid w:val="00252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LHHj5Q7ep3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Wg4RsUYv7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OKYPMTyZX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xofcrayons.biz/free/movies/alchemy/" TargetMode="External"/><Relationship Id="rId4" Type="http://schemas.openxmlformats.org/officeDocument/2006/relationships/settings" Target="settings.xml"/><Relationship Id="rId9" Type="http://schemas.openxmlformats.org/officeDocument/2006/relationships/hyperlink" Target="http://www.youtube.com/watch?v=keQjkod38G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Currents Group Inc.</dc:creator>
  <cp:lastModifiedBy>Giguere, Dominique</cp:lastModifiedBy>
  <cp:revision>6</cp:revision>
  <dcterms:created xsi:type="dcterms:W3CDTF">2013-07-04T13:38:00Z</dcterms:created>
  <dcterms:modified xsi:type="dcterms:W3CDTF">2013-07-10T17:40:00Z</dcterms:modified>
</cp:coreProperties>
</file>